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7DA0A" w14:textId="258BAEDC" w:rsidR="00B634BC" w:rsidRPr="004A31B3" w:rsidRDefault="00B634BC" w:rsidP="00B634BC">
      <w:pPr>
        <w:spacing w:line="480" w:lineRule="auto"/>
        <w:jc w:val="center"/>
      </w:pPr>
      <w:r w:rsidRPr="004A31B3">
        <w:t>THE PERCEPTIONS OF STUDENTS ENROLLED IN AN ONLINE PERSONAL FINANCE CLASS IN HIGH SCHOOL AS COMPARED WITH STUDENTS IN A TRADITIONAL DIRECT</w:t>
      </w:r>
      <w:r w:rsidR="00987E18" w:rsidRPr="004A31B3">
        <w:t>-</w:t>
      </w:r>
      <w:r w:rsidRPr="004A31B3">
        <w:t>INSTRUCTION SETTING.</w:t>
      </w:r>
    </w:p>
    <w:p w14:paraId="7A0E7EC4" w14:textId="77777777" w:rsidR="00B634BC" w:rsidRPr="004A31B3" w:rsidRDefault="00B634BC" w:rsidP="00B634BC">
      <w:pPr>
        <w:jc w:val="center"/>
        <w:rPr>
          <w:noProof/>
        </w:rPr>
      </w:pPr>
    </w:p>
    <w:p w14:paraId="4DE519D2" w14:textId="77777777" w:rsidR="00B634BC" w:rsidRPr="004A31B3" w:rsidRDefault="00B634BC" w:rsidP="00B634BC">
      <w:pPr>
        <w:jc w:val="center"/>
        <w:rPr>
          <w:noProof/>
        </w:rPr>
      </w:pPr>
    </w:p>
    <w:p w14:paraId="03147E80" w14:textId="77777777" w:rsidR="00B634BC" w:rsidRPr="004A31B3" w:rsidRDefault="00B634BC" w:rsidP="00B634BC">
      <w:pPr>
        <w:jc w:val="center"/>
        <w:rPr>
          <w:noProof/>
        </w:rPr>
      </w:pPr>
    </w:p>
    <w:p w14:paraId="3CC33098" w14:textId="77777777" w:rsidR="00B634BC" w:rsidRPr="004A31B3" w:rsidRDefault="00B634BC" w:rsidP="00B634BC">
      <w:pPr>
        <w:jc w:val="center"/>
        <w:rPr>
          <w:noProof/>
        </w:rPr>
      </w:pPr>
    </w:p>
    <w:p w14:paraId="5F32CE28" w14:textId="77777777" w:rsidR="00B634BC" w:rsidRPr="004A31B3" w:rsidRDefault="00B634BC" w:rsidP="00B634BC">
      <w:pPr>
        <w:jc w:val="center"/>
        <w:rPr>
          <w:noProof/>
        </w:rPr>
      </w:pPr>
    </w:p>
    <w:p w14:paraId="31C36FC0" w14:textId="77777777" w:rsidR="00B634BC" w:rsidRPr="004A31B3" w:rsidRDefault="00B634BC" w:rsidP="00B634BC">
      <w:pPr>
        <w:jc w:val="center"/>
        <w:rPr>
          <w:noProof/>
        </w:rPr>
      </w:pPr>
    </w:p>
    <w:p w14:paraId="53585B7E" w14:textId="77777777" w:rsidR="00B634BC" w:rsidRPr="004A31B3" w:rsidRDefault="00B634BC" w:rsidP="00B634BC">
      <w:pPr>
        <w:jc w:val="center"/>
        <w:rPr>
          <w:noProof/>
        </w:rPr>
      </w:pPr>
    </w:p>
    <w:p w14:paraId="3CB9722C" w14:textId="77777777" w:rsidR="00B634BC" w:rsidRPr="004A31B3" w:rsidRDefault="00B634BC" w:rsidP="00B634BC">
      <w:pPr>
        <w:jc w:val="center"/>
        <w:rPr>
          <w:noProof/>
        </w:rPr>
      </w:pPr>
    </w:p>
    <w:p w14:paraId="7831860C" w14:textId="77777777" w:rsidR="00B634BC" w:rsidRPr="004A31B3" w:rsidRDefault="00B634BC" w:rsidP="00B634BC">
      <w:pPr>
        <w:jc w:val="center"/>
        <w:rPr>
          <w:noProof/>
        </w:rPr>
      </w:pPr>
    </w:p>
    <w:p w14:paraId="08281442" w14:textId="046BA914" w:rsidR="00B634BC" w:rsidRPr="004A31B3" w:rsidRDefault="00B634BC" w:rsidP="00B634BC">
      <w:pPr>
        <w:jc w:val="center"/>
        <w:rPr>
          <w:noProof/>
        </w:rPr>
      </w:pPr>
      <w:r w:rsidRPr="004A31B3">
        <w:rPr>
          <w:noProof/>
        </w:rPr>
        <w:t>A Dissertation</w:t>
      </w:r>
    </w:p>
    <w:p w14:paraId="314207DC" w14:textId="2D6BB753" w:rsidR="00B634BC" w:rsidRPr="004A31B3" w:rsidRDefault="00B634BC" w:rsidP="00B634BC">
      <w:pPr>
        <w:jc w:val="center"/>
        <w:rPr>
          <w:noProof/>
        </w:rPr>
      </w:pPr>
    </w:p>
    <w:p w14:paraId="1864C897" w14:textId="7BCAEDB5" w:rsidR="00B634BC" w:rsidRPr="004A31B3" w:rsidRDefault="00B634BC" w:rsidP="00B634BC">
      <w:pPr>
        <w:jc w:val="center"/>
        <w:rPr>
          <w:noProof/>
        </w:rPr>
      </w:pPr>
      <w:r w:rsidRPr="004A31B3">
        <w:rPr>
          <w:noProof/>
        </w:rPr>
        <w:t>Submitted to the School of Graduate Studies and Research</w:t>
      </w:r>
    </w:p>
    <w:p w14:paraId="17BD45E3" w14:textId="65DD6015" w:rsidR="00B634BC" w:rsidRPr="004A31B3" w:rsidRDefault="00B634BC" w:rsidP="00B634BC">
      <w:pPr>
        <w:jc w:val="center"/>
        <w:rPr>
          <w:noProof/>
        </w:rPr>
      </w:pPr>
    </w:p>
    <w:p w14:paraId="78BC04EE" w14:textId="06CFD133" w:rsidR="00B634BC" w:rsidRPr="004A31B3" w:rsidRDefault="00B634BC" w:rsidP="00B634BC">
      <w:pPr>
        <w:jc w:val="center"/>
        <w:rPr>
          <w:noProof/>
        </w:rPr>
      </w:pPr>
      <w:r w:rsidRPr="004A31B3">
        <w:rPr>
          <w:noProof/>
        </w:rPr>
        <w:t xml:space="preserve">In Partial Fulfillment of the </w:t>
      </w:r>
    </w:p>
    <w:p w14:paraId="2320A93A" w14:textId="3708EC2A" w:rsidR="00B634BC" w:rsidRPr="004A31B3" w:rsidRDefault="00B634BC" w:rsidP="00B634BC">
      <w:pPr>
        <w:jc w:val="center"/>
        <w:rPr>
          <w:noProof/>
        </w:rPr>
      </w:pPr>
    </w:p>
    <w:p w14:paraId="6C58D5C8" w14:textId="5A71DE95" w:rsidR="00B634BC" w:rsidRPr="004A31B3" w:rsidRDefault="00B634BC" w:rsidP="00B634BC">
      <w:pPr>
        <w:jc w:val="center"/>
        <w:rPr>
          <w:noProof/>
        </w:rPr>
      </w:pPr>
      <w:r w:rsidRPr="004A31B3">
        <w:rPr>
          <w:noProof/>
        </w:rPr>
        <w:t>Requirements for the Degree</w:t>
      </w:r>
    </w:p>
    <w:p w14:paraId="68DC5B5C" w14:textId="68A9C72A" w:rsidR="00B634BC" w:rsidRPr="004A31B3" w:rsidRDefault="00B634BC" w:rsidP="00B634BC">
      <w:pPr>
        <w:jc w:val="center"/>
        <w:rPr>
          <w:noProof/>
        </w:rPr>
      </w:pPr>
    </w:p>
    <w:p w14:paraId="544A81EE" w14:textId="4BF3AC7B" w:rsidR="00B634BC" w:rsidRPr="004A31B3" w:rsidRDefault="00B634BC" w:rsidP="00B634BC">
      <w:pPr>
        <w:jc w:val="center"/>
        <w:rPr>
          <w:noProof/>
        </w:rPr>
      </w:pPr>
      <w:r w:rsidRPr="004A31B3">
        <w:rPr>
          <w:noProof/>
        </w:rPr>
        <w:t>Master’s in Instructional Technology</w:t>
      </w:r>
    </w:p>
    <w:p w14:paraId="349A3E1A" w14:textId="77777777" w:rsidR="00B634BC" w:rsidRPr="004A31B3" w:rsidRDefault="00B634BC" w:rsidP="00B634BC">
      <w:pPr>
        <w:jc w:val="center"/>
        <w:rPr>
          <w:noProof/>
        </w:rPr>
      </w:pPr>
    </w:p>
    <w:p w14:paraId="596B0A15" w14:textId="77777777" w:rsidR="00B634BC" w:rsidRPr="004A31B3" w:rsidRDefault="00B634BC" w:rsidP="00B634BC">
      <w:pPr>
        <w:jc w:val="center"/>
        <w:rPr>
          <w:noProof/>
        </w:rPr>
      </w:pPr>
    </w:p>
    <w:p w14:paraId="01382A24" w14:textId="77777777" w:rsidR="00B634BC" w:rsidRPr="004A31B3" w:rsidRDefault="00B634BC" w:rsidP="00B634BC">
      <w:pPr>
        <w:jc w:val="center"/>
        <w:rPr>
          <w:noProof/>
        </w:rPr>
      </w:pPr>
    </w:p>
    <w:p w14:paraId="61B35304" w14:textId="77777777" w:rsidR="00B634BC" w:rsidRPr="004A31B3" w:rsidRDefault="00B634BC" w:rsidP="00B634BC">
      <w:pPr>
        <w:jc w:val="center"/>
        <w:rPr>
          <w:noProof/>
        </w:rPr>
      </w:pPr>
    </w:p>
    <w:p w14:paraId="7955F06B" w14:textId="77777777" w:rsidR="00B634BC" w:rsidRPr="004A31B3" w:rsidRDefault="00B634BC" w:rsidP="00B634BC">
      <w:pPr>
        <w:jc w:val="center"/>
        <w:rPr>
          <w:noProof/>
        </w:rPr>
      </w:pPr>
    </w:p>
    <w:p w14:paraId="08E9531B" w14:textId="77777777" w:rsidR="00B634BC" w:rsidRPr="004A31B3" w:rsidRDefault="00B634BC" w:rsidP="00B634BC">
      <w:pPr>
        <w:jc w:val="center"/>
        <w:rPr>
          <w:noProof/>
        </w:rPr>
      </w:pPr>
    </w:p>
    <w:p w14:paraId="16E51C34" w14:textId="77777777" w:rsidR="00B634BC" w:rsidRPr="004A31B3" w:rsidRDefault="00B634BC" w:rsidP="00B634BC">
      <w:pPr>
        <w:jc w:val="center"/>
        <w:rPr>
          <w:noProof/>
        </w:rPr>
      </w:pPr>
    </w:p>
    <w:p w14:paraId="7E8518B0" w14:textId="77777777" w:rsidR="00B634BC" w:rsidRPr="004A31B3" w:rsidRDefault="00B634BC" w:rsidP="00B634BC">
      <w:pPr>
        <w:jc w:val="center"/>
        <w:rPr>
          <w:noProof/>
        </w:rPr>
      </w:pPr>
    </w:p>
    <w:p w14:paraId="53D1D810" w14:textId="77777777" w:rsidR="00B634BC" w:rsidRPr="004A31B3" w:rsidRDefault="00B634BC" w:rsidP="00B634BC">
      <w:pPr>
        <w:jc w:val="center"/>
        <w:rPr>
          <w:noProof/>
        </w:rPr>
      </w:pPr>
    </w:p>
    <w:p w14:paraId="18C861E2" w14:textId="77777777" w:rsidR="00B634BC" w:rsidRPr="004A31B3" w:rsidRDefault="00B634BC" w:rsidP="00B634BC">
      <w:pPr>
        <w:jc w:val="center"/>
        <w:rPr>
          <w:noProof/>
        </w:rPr>
      </w:pPr>
    </w:p>
    <w:p w14:paraId="2B50953D" w14:textId="77777777" w:rsidR="00B634BC" w:rsidRPr="004A31B3" w:rsidRDefault="00B634BC" w:rsidP="00B634BC">
      <w:pPr>
        <w:jc w:val="center"/>
        <w:rPr>
          <w:noProof/>
        </w:rPr>
      </w:pPr>
    </w:p>
    <w:p w14:paraId="5CA5E6FA" w14:textId="020F270C" w:rsidR="00B634BC" w:rsidRPr="004A31B3" w:rsidRDefault="00B634BC" w:rsidP="00B634BC">
      <w:pPr>
        <w:jc w:val="center"/>
        <w:rPr>
          <w:noProof/>
        </w:rPr>
      </w:pPr>
      <w:r w:rsidRPr="004A31B3">
        <w:rPr>
          <w:noProof/>
        </w:rPr>
        <w:t>Patricia L Klinger</w:t>
      </w:r>
    </w:p>
    <w:p w14:paraId="1A59B5B4" w14:textId="7E9C72A9" w:rsidR="00B634BC" w:rsidRPr="004A31B3" w:rsidRDefault="00B634BC" w:rsidP="00B634BC">
      <w:pPr>
        <w:jc w:val="center"/>
        <w:rPr>
          <w:noProof/>
        </w:rPr>
      </w:pPr>
    </w:p>
    <w:p w14:paraId="52E7BE0C" w14:textId="0EEB9218" w:rsidR="00B634BC" w:rsidRPr="004A31B3" w:rsidRDefault="00B634BC" w:rsidP="00B634BC">
      <w:pPr>
        <w:jc w:val="center"/>
        <w:rPr>
          <w:noProof/>
        </w:rPr>
      </w:pPr>
      <w:r w:rsidRPr="004A31B3">
        <w:rPr>
          <w:noProof/>
        </w:rPr>
        <w:t>Bloomsburg University</w:t>
      </w:r>
    </w:p>
    <w:p w14:paraId="6D84656F" w14:textId="0B344B70" w:rsidR="00B634BC" w:rsidRPr="004A31B3" w:rsidRDefault="00B634BC" w:rsidP="00B634BC">
      <w:pPr>
        <w:jc w:val="center"/>
        <w:rPr>
          <w:noProof/>
        </w:rPr>
      </w:pPr>
    </w:p>
    <w:p w14:paraId="703EC1C1" w14:textId="419966F3" w:rsidR="00B634BC" w:rsidRPr="004A31B3" w:rsidRDefault="00B634BC" w:rsidP="00B634BC">
      <w:pPr>
        <w:jc w:val="center"/>
        <w:rPr>
          <w:noProof/>
        </w:rPr>
      </w:pPr>
      <w:r w:rsidRPr="004A31B3">
        <w:rPr>
          <w:noProof/>
        </w:rPr>
        <w:t>October 2017</w:t>
      </w:r>
    </w:p>
    <w:p w14:paraId="7E9CC8CB" w14:textId="1565010A" w:rsidR="00987E18" w:rsidRPr="004A31B3" w:rsidRDefault="00987E18">
      <w:pPr>
        <w:rPr>
          <w:noProof/>
        </w:rPr>
      </w:pPr>
      <w:r w:rsidRPr="004A31B3">
        <w:rPr>
          <w:noProof/>
        </w:rPr>
        <w:br w:type="page"/>
      </w:r>
    </w:p>
    <w:p w14:paraId="5EE596ED" w14:textId="77777777" w:rsidR="00987E18" w:rsidRPr="004A31B3" w:rsidRDefault="00987E18" w:rsidP="00B634BC">
      <w:pPr>
        <w:spacing w:line="480" w:lineRule="auto"/>
        <w:rPr>
          <w:noProof/>
        </w:rPr>
      </w:pPr>
    </w:p>
    <w:p w14:paraId="6764B1AC" w14:textId="092BA6DD" w:rsidR="00B634BC" w:rsidRPr="004A31B3" w:rsidRDefault="00B634BC" w:rsidP="00B634BC">
      <w:pPr>
        <w:jc w:val="center"/>
        <w:rPr>
          <w:noProof/>
        </w:rPr>
      </w:pPr>
      <w:r w:rsidRPr="004A31B3">
        <w:rPr>
          <w:noProof/>
        </w:rPr>
        <w:t>Bloomsburg University</w:t>
      </w:r>
    </w:p>
    <w:p w14:paraId="6AAD2335" w14:textId="296BD7B1" w:rsidR="00B634BC" w:rsidRPr="004A31B3" w:rsidRDefault="00B634BC" w:rsidP="00B634BC">
      <w:pPr>
        <w:jc w:val="center"/>
        <w:rPr>
          <w:noProof/>
        </w:rPr>
      </w:pPr>
      <w:r w:rsidRPr="004A31B3">
        <w:rPr>
          <w:noProof/>
        </w:rPr>
        <w:t>School of Graduate Studies and Research</w:t>
      </w:r>
    </w:p>
    <w:p w14:paraId="293E7572" w14:textId="66B52005" w:rsidR="00B634BC" w:rsidRPr="004A31B3" w:rsidRDefault="00B634BC" w:rsidP="00B634BC">
      <w:pPr>
        <w:jc w:val="center"/>
        <w:rPr>
          <w:noProof/>
        </w:rPr>
      </w:pPr>
      <w:r w:rsidRPr="004A31B3">
        <w:rPr>
          <w:noProof/>
        </w:rPr>
        <w:t>Department of Instructional Technology</w:t>
      </w:r>
    </w:p>
    <w:p w14:paraId="4C8E21EC" w14:textId="77777777" w:rsidR="00B634BC" w:rsidRPr="004A31B3" w:rsidRDefault="00B634BC" w:rsidP="00B634BC">
      <w:pPr>
        <w:spacing w:line="480" w:lineRule="auto"/>
        <w:rPr>
          <w:noProof/>
        </w:rPr>
      </w:pPr>
    </w:p>
    <w:p w14:paraId="4B2D8F70" w14:textId="4D9A5275" w:rsidR="00B634BC" w:rsidRPr="004A31B3" w:rsidRDefault="00B634BC" w:rsidP="00B634BC">
      <w:pPr>
        <w:spacing w:line="480" w:lineRule="auto"/>
        <w:rPr>
          <w:noProof/>
        </w:rPr>
      </w:pPr>
    </w:p>
    <w:p w14:paraId="345A28E6" w14:textId="3DDD7A02" w:rsidR="00B634BC" w:rsidRPr="004A31B3" w:rsidRDefault="00B634BC" w:rsidP="00B634BC">
      <w:pPr>
        <w:spacing w:line="480" w:lineRule="auto"/>
        <w:jc w:val="center"/>
        <w:rPr>
          <w:noProof/>
        </w:rPr>
      </w:pPr>
      <w:r w:rsidRPr="004A31B3">
        <w:rPr>
          <w:noProof/>
        </w:rPr>
        <w:t>We hearby approve the dissertation of</w:t>
      </w:r>
    </w:p>
    <w:p w14:paraId="749E7E8F" w14:textId="7F6A19FF" w:rsidR="00B634BC" w:rsidRPr="004A31B3" w:rsidRDefault="00B634BC" w:rsidP="00B634BC">
      <w:pPr>
        <w:spacing w:line="480" w:lineRule="auto"/>
        <w:jc w:val="center"/>
        <w:rPr>
          <w:noProof/>
        </w:rPr>
      </w:pPr>
    </w:p>
    <w:p w14:paraId="24745B20" w14:textId="7AE84E16" w:rsidR="00B634BC" w:rsidRPr="004A31B3" w:rsidRDefault="00B634BC" w:rsidP="00B634BC">
      <w:pPr>
        <w:spacing w:line="480" w:lineRule="auto"/>
        <w:jc w:val="center"/>
        <w:rPr>
          <w:noProof/>
        </w:rPr>
      </w:pPr>
      <w:r w:rsidRPr="004A31B3">
        <w:rPr>
          <w:noProof/>
        </w:rPr>
        <w:t>Patricia L Kligner</w:t>
      </w:r>
    </w:p>
    <w:p w14:paraId="3D08AEA2" w14:textId="11205472" w:rsidR="00B634BC" w:rsidRPr="004A31B3" w:rsidRDefault="00B634BC" w:rsidP="00B634BC">
      <w:pPr>
        <w:spacing w:line="480" w:lineRule="auto"/>
        <w:jc w:val="center"/>
        <w:rPr>
          <w:noProof/>
        </w:rPr>
      </w:pPr>
    </w:p>
    <w:p w14:paraId="205459DB" w14:textId="6C29B975" w:rsidR="00B634BC" w:rsidRPr="004A31B3" w:rsidRDefault="00B634BC" w:rsidP="00B634BC">
      <w:pPr>
        <w:spacing w:line="480" w:lineRule="auto"/>
        <w:jc w:val="center"/>
        <w:rPr>
          <w:noProof/>
        </w:rPr>
      </w:pPr>
      <w:r w:rsidRPr="004A31B3">
        <w:rPr>
          <w:noProof/>
        </w:rPr>
        <w:t>Candidate for the degree of Master’s in Instructional Technology</w:t>
      </w:r>
    </w:p>
    <w:p w14:paraId="17BC9E04" w14:textId="3A06B122" w:rsidR="00B634BC" w:rsidRPr="004A31B3" w:rsidRDefault="00B634BC" w:rsidP="006D21A7">
      <w:pPr>
        <w:jc w:val="center"/>
        <w:rPr>
          <w:noProof/>
        </w:rPr>
      </w:pPr>
    </w:p>
    <w:p w14:paraId="2DC6293D" w14:textId="04A5C739" w:rsidR="00B634BC" w:rsidRPr="004A31B3" w:rsidRDefault="00B634BC" w:rsidP="006D21A7">
      <w:pPr>
        <w:rPr>
          <w:noProof/>
        </w:rPr>
      </w:pPr>
      <w:r w:rsidRPr="004A31B3">
        <w:rPr>
          <w:noProof/>
        </w:rPr>
        <w:t>__________________________________</w:t>
      </w:r>
      <w:r w:rsidRPr="004A31B3">
        <w:rPr>
          <w:noProof/>
        </w:rPr>
        <w:tab/>
      </w:r>
      <w:r w:rsidRPr="004A31B3">
        <w:rPr>
          <w:noProof/>
        </w:rPr>
        <w:tab/>
        <w:t>__________________________________</w:t>
      </w:r>
    </w:p>
    <w:p w14:paraId="66D889C8" w14:textId="644A9E19" w:rsidR="00B634BC" w:rsidRPr="006D21A7" w:rsidRDefault="006D21A7" w:rsidP="006D21A7">
      <w:pPr>
        <w:rPr>
          <w:noProof/>
          <w:sz w:val="22"/>
          <w:szCs w:val="22"/>
        </w:rPr>
      </w:pPr>
      <w:r>
        <w:rPr>
          <w:noProof/>
        </w:rPr>
        <w:tab/>
      </w:r>
      <w:r>
        <w:rPr>
          <w:noProof/>
        </w:rPr>
        <w:tab/>
      </w:r>
      <w:r>
        <w:rPr>
          <w:noProof/>
        </w:rPr>
        <w:tab/>
      </w:r>
      <w:r>
        <w:rPr>
          <w:noProof/>
        </w:rPr>
        <w:tab/>
      </w:r>
      <w:r>
        <w:rPr>
          <w:noProof/>
        </w:rPr>
        <w:tab/>
      </w:r>
      <w:r>
        <w:rPr>
          <w:noProof/>
        </w:rPr>
        <w:tab/>
      </w:r>
      <w:r>
        <w:rPr>
          <w:noProof/>
        </w:rPr>
        <w:tab/>
      </w:r>
      <w:r w:rsidRPr="006D21A7">
        <w:rPr>
          <w:noProof/>
          <w:sz w:val="22"/>
          <w:szCs w:val="22"/>
        </w:rPr>
        <w:t>Dr. R. Lynn Hummel</w:t>
      </w:r>
    </w:p>
    <w:p w14:paraId="1DA008D0" w14:textId="72C89BF6" w:rsidR="006D21A7" w:rsidRPr="006D21A7" w:rsidRDefault="006D21A7" w:rsidP="006D21A7">
      <w:pPr>
        <w:rPr>
          <w:noProof/>
          <w:sz w:val="22"/>
          <w:szCs w:val="22"/>
        </w:rPr>
      </w:pPr>
      <w:r w:rsidRPr="006D21A7">
        <w:rPr>
          <w:noProof/>
          <w:sz w:val="22"/>
          <w:szCs w:val="22"/>
        </w:rPr>
        <w:tab/>
      </w:r>
      <w:r w:rsidRPr="006D21A7">
        <w:rPr>
          <w:noProof/>
          <w:sz w:val="22"/>
          <w:szCs w:val="22"/>
        </w:rPr>
        <w:tab/>
      </w:r>
      <w:r w:rsidRPr="006D21A7">
        <w:rPr>
          <w:noProof/>
          <w:sz w:val="22"/>
          <w:szCs w:val="22"/>
        </w:rPr>
        <w:tab/>
      </w:r>
      <w:r w:rsidRPr="006D21A7">
        <w:rPr>
          <w:noProof/>
          <w:sz w:val="22"/>
          <w:szCs w:val="22"/>
        </w:rPr>
        <w:tab/>
      </w:r>
      <w:r w:rsidRPr="006D21A7">
        <w:rPr>
          <w:noProof/>
          <w:sz w:val="22"/>
          <w:szCs w:val="22"/>
        </w:rPr>
        <w:tab/>
      </w:r>
      <w:r w:rsidRPr="006D21A7">
        <w:rPr>
          <w:noProof/>
          <w:sz w:val="22"/>
          <w:szCs w:val="22"/>
        </w:rPr>
        <w:tab/>
      </w:r>
      <w:r w:rsidRPr="006D21A7">
        <w:rPr>
          <w:noProof/>
          <w:sz w:val="22"/>
          <w:szCs w:val="22"/>
        </w:rPr>
        <w:tab/>
        <w:t>Assistant Professor of Instructional Technology</w:t>
      </w:r>
    </w:p>
    <w:p w14:paraId="06E080C0" w14:textId="0841DE8E" w:rsidR="006D21A7" w:rsidRPr="004A31B3" w:rsidRDefault="006D21A7" w:rsidP="006D21A7">
      <w:pPr>
        <w:rPr>
          <w:noProof/>
        </w:rPr>
      </w:pPr>
      <w:r>
        <w:rPr>
          <w:noProof/>
        </w:rPr>
        <w:tab/>
      </w:r>
      <w:r>
        <w:rPr>
          <w:noProof/>
        </w:rPr>
        <w:tab/>
      </w:r>
      <w:r>
        <w:rPr>
          <w:noProof/>
        </w:rPr>
        <w:tab/>
      </w:r>
      <w:r>
        <w:rPr>
          <w:noProof/>
        </w:rPr>
        <w:tab/>
      </w:r>
      <w:r>
        <w:rPr>
          <w:noProof/>
        </w:rPr>
        <w:tab/>
      </w:r>
      <w:r>
        <w:rPr>
          <w:noProof/>
        </w:rPr>
        <w:tab/>
      </w:r>
      <w:r>
        <w:rPr>
          <w:noProof/>
        </w:rPr>
        <w:tab/>
      </w:r>
    </w:p>
    <w:p w14:paraId="08B590C6" w14:textId="779EE809" w:rsidR="00B634BC" w:rsidRDefault="00B634BC" w:rsidP="006D21A7">
      <w:pPr>
        <w:rPr>
          <w:noProof/>
        </w:rPr>
      </w:pPr>
      <w:r w:rsidRPr="004A31B3">
        <w:rPr>
          <w:noProof/>
        </w:rPr>
        <w:t>__________________________________</w:t>
      </w:r>
      <w:r w:rsidRPr="004A31B3">
        <w:rPr>
          <w:noProof/>
        </w:rPr>
        <w:tab/>
      </w:r>
      <w:r w:rsidRPr="004A31B3">
        <w:rPr>
          <w:noProof/>
        </w:rPr>
        <w:tab/>
        <w:t>__________________________________</w:t>
      </w:r>
    </w:p>
    <w:p w14:paraId="26388A65" w14:textId="32334706" w:rsidR="006D21A7" w:rsidRDefault="006D21A7" w:rsidP="006D21A7">
      <w:pPr>
        <w:rPr>
          <w:noProof/>
          <w:sz w:val="22"/>
          <w:szCs w:val="22"/>
        </w:rPr>
      </w:pPr>
      <w:r>
        <w:rPr>
          <w:noProof/>
        </w:rPr>
        <w:tab/>
      </w:r>
      <w:r>
        <w:rPr>
          <w:noProof/>
        </w:rPr>
        <w:tab/>
      </w:r>
      <w:r>
        <w:rPr>
          <w:noProof/>
        </w:rPr>
        <w:tab/>
      </w:r>
      <w:r>
        <w:rPr>
          <w:noProof/>
        </w:rPr>
        <w:tab/>
      </w:r>
      <w:r>
        <w:rPr>
          <w:noProof/>
        </w:rPr>
        <w:tab/>
      </w:r>
      <w:r>
        <w:rPr>
          <w:noProof/>
        </w:rPr>
        <w:tab/>
      </w:r>
      <w:r>
        <w:rPr>
          <w:noProof/>
        </w:rPr>
        <w:tab/>
      </w:r>
      <w:r>
        <w:rPr>
          <w:noProof/>
          <w:sz w:val="22"/>
          <w:szCs w:val="22"/>
        </w:rPr>
        <w:t>Dr. Karl M. Kapp</w:t>
      </w:r>
    </w:p>
    <w:p w14:paraId="74387D01" w14:textId="04FB4CCE" w:rsidR="006D21A7" w:rsidRPr="006D21A7" w:rsidRDefault="006D21A7" w:rsidP="006D21A7">
      <w:pPr>
        <w:rPr>
          <w:noProof/>
          <w:sz w:val="22"/>
          <w:szCs w:val="22"/>
        </w:rPr>
      </w:pPr>
      <w:r>
        <w:rPr>
          <w:noProof/>
          <w:sz w:val="22"/>
          <w:szCs w:val="22"/>
        </w:rPr>
        <w:tab/>
      </w:r>
      <w:r>
        <w:rPr>
          <w:noProof/>
          <w:sz w:val="22"/>
          <w:szCs w:val="22"/>
        </w:rPr>
        <w:tab/>
      </w:r>
      <w:r>
        <w:rPr>
          <w:noProof/>
          <w:sz w:val="22"/>
          <w:szCs w:val="22"/>
        </w:rPr>
        <w:tab/>
      </w:r>
      <w:r>
        <w:rPr>
          <w:noProof/>
          <w:sz w:val="22"/>
          <w:szCs w:val="22"/>
        </w:rPr>
        <w:tab/>
      </w:r>
      <w:r>
        <w:rPr>
          <w:noProof/>
          <w:sz w:val="22"/>
          <w:szCs w:val="22"/>
        </w:rPr>
        <w:tab/>
      </w:r>
      <w:r>
        <w:rPr>
          <w:noProof/>
          <w:sz w:val="22"/>
          <w:szCs w:val="22"/>
        </w:rPr>
        <w:tab/>
      </w:r>
      <w:r>
        <w:rPr>
          <w:noProof/>
          <w:sz w:val="22"/>
          <w:szCs w:val="22"/>
        </w:rPr>
        <w:tab/>
        <w:t>Director-Institute for Interactive Technologies</w:t>
      </w:r>
    </w:p>
    <w:p w14:paraId="387F9F12" w14:textId="77777777" w:rsidR="00B634BC" w:rsidRPr="004A31B3" w:rsidRDefault="00B634BC" w:rsidP="006D21A7">
      <w:pPr>
        <w:rPr>
          <w:noProof/>
        </w:rPr>
      </w:pPr>
    </w:p>
    <w:p w14:paraId="130656A6" w14:textId="77777777" w:rsidR="00B634BC" w:rsidRPr="004A31B3" w:rsidRDefault="00B634BC" w:rsidP="006D21A7">
      <w:pPr>
        <w:rPr>
          <w:noProof/>
        </w:rPr>
      </w:pPr>
      <w:r w:rsidRPr="004A31B3">
        <w:rPr>
          <w:noProof/>
        </w:rPr>
        <w:t>__________________________________</w:t>
      </w:r>
      <w:r w:rsidRPr="004A31B3">
        <w:rPr>
          <w:noProof/>
        </w:rPr>
        <w:tab/>
      </w:r>
      <w:r w:rsidRPr="004A31B3">
        <w:rPr>
          <w:noProof/>
        </w:rPr>
        <w:tab/>
        <w:t>__________________________________</w:t>
      </w:r>
    </w:p>
    <w:p w14:paraId="7536E15D" w14:textId="48D46D75" w:rsidR="00B634BC" w:rsidRDefault="006D21A7" w:rsidP="006D21A7">
      <w:pPr>
        <w:rPr>
          <w:noProof/>
          <w:sz w:val="22"/>
          <w:szCs w:val="22"/>
        </w:rPr>
      </w:pPr>
      <w:r>
        <w:rPr>
          <w:noProof/>
        </w:rPr>
        <w:tab/>
      </w:r>
      <w:r>
        <w:rPr>
          <w:noProof/>
        </w:rPr>
        <w:tab/>
      </w:r>
      <w:r>
        <w:rPr>
          <w:noProof/>
        </w:rPr>
        <w:tab/>
      </w:r>
      <w:r>
        <w:rPr>
          <w:noProof/>
        </w:rPr>
        <w:tab/>
      </w:r>
      <w:r>
        <w:rPr>
          <w:noProof/>
        </w:rPr>
        <w:tab/>
      </w:r>
      <w:r>
        <w:rPr>
          <w:noProof/>
        </w:rPr>
        <w:tab/>
      </w:r>
      <w:r>
        <w:rPr>
          <w:noProof/>
        </w:rPr>
        <w:tab/>
      </w:r>
      <w:r>
        <w:rPr>
          <w:noProof/>
          <w:sz w:val="22"/>
          <w:szCs w:val="22"/>
        </w:rPr>
        <w:t>Dr. Helmut Doll</w:t>
      </w:r>
    </w:p>
    <w:p w14:paraId="1877EC0F" w14:textId="040B4F60" w:rsidR="006D21A7" w:rsidRPr="006D21A7" w:rsidRDefault="006D21A7" w:rsidP="006D21A7">
      <w:pPr>
        <w:rPr>
          <w:noProof/>
          <w:sz w:val="22"/>
          <w:szCs w:val="22"/>
        </w:rPr>
      </w:pPr>
      <w:r>
        <w:rPr>
          <w:noProof/>
          <w:sz w:val="22"/>
          <w:szCs w:val="22"/>
        </w:rPr>
        <w:tab/>
      </w:r>
      <w:r>
        <w:rPr>
          <w:noProof/>
          <w:sz w:val="22"/>
          <w:szCs w:val="22"/>
        </w:rPr>
        <w:tab/>
      </w:r>
      <w:r>
        <w:rPr>
          <w:noProof/>
          <w:sz w:val="22"/>
          <w:szCs w:val="22"/>
        </w:rPr>
        <w:tab/>
      </w:r>
      <w:r>
        <w:rPr>
          <w:noProof/>
          <w:sz w:val="22"/>
          <w:szCs w:val="22"/>
        </w:rPr>
        <w:tab/>
      </w:r>
      <w:r>
        <w:rPr>
          <w:noProof/>
          <w:sz w:val="22"/>
          <w:szCs w:val="22"/>
        </w:rPr>
        <w:tab/>
      </w:r>
      <w:r>
        <w:rPr>
          <w:noProof/>
          <w:sz w:val="22"/>
          <w:szCs w:val="22"/>
        </w:rPr>
        <w:tab/>
      </w:r>
      <w:r>
        <w:rPr>
          <w:noProof/>
          <w:sz w:val="22"/>
          <w:szCs w:val="22"/>
        </w:rPr>
        <w:tab/>
        <w:t>Chairperson-Dept. of Instructional Technology</w:t>
      </w:r>
    </w:p>
    <w:p w14:paraId="2A6444E7" w14:textId="55709C6D" w:rsidR="00B634BC" w:rsidRPr="004A31B3" w:rsidRDefault="00B634BC" w:rsidP="00B634BC">
      <w:pPr>
        <w:spacing w:line="480" w:lineRule="auto"/>
        <w:rPr>
          <w:noProof/>
        </w:rPr>
      </w:pPr>
    </w:p>
    <w:p w14:paraId="5C2DF450" w14:textId="5CCA51C3" w:rsidR="00B634BC" w:rsidRPr="004A31B3" w:rsidRDefault="00B634BC" w:rsidP="00B634BC">
      <w:pPr>
        <w:spacing w:line="480" w:lineRule="auto"/>
        <w:rPr>
          <w:noProof/>
        </w:rPr>
      </w:pPr>
      <w:r w:rsidRPr="004A31B3">
        <w:rPr>
          <w:noProof/>
        </w:rPr>
        <w:t>ACCEPTED</w:t>
      </w:r>
    </w:p>
    <w:p w14:paraId="645F72BA" w14:textId="77777777" w:rsidR="00B634BC" w:rsidRPr="004A31B3" w:rsidRDefault="00B634BC" w:rsidP="00B634BC">
      <w:pPr>
        <w:rPr>
          <w:noProof/>
        </w:rPr>
      </w:pPr>
      <w:r w:rsidRPr="004A31B3">
        <w:rPr>
          <w:noProof/>
        </w:rPr>
        <w:t>__________________________________</w:t>
      </w:r>
      <w:r w:rsidRPr="004A31B3">
        <w:rPr>
          <w:noProof/>
        </w:rPr>
        <w:tab/>
      </w:r>
      <w:r w:rsidRPr="004A31B3">
        <w:rPr>
          <w:noProof/>
        </w:rPr>
        <w:tab/>
        <w:t>__________________________________</w:t>
      </w:r>
    </w:p>
    <w:p w14:paraId="3CC1438E" w14:textId="0D4AB446" w:rsidR="00B634BC" w:rsidRPr="004A31B3" w:rsidRDefault="006D21A7" w:rsidP="00B634BC">
      <w:pPr>
        <w:rPr>
          <w:noProof/>
        </w:rPr>
      </w:pPr>
      <w:r>
        <w:rPr>
          <w:noProof/>
        </w:rPr>
        <w:t>Dr. Mark Tapsak</w:t>
      </w:r>
    </w:p>
    <w:p w14:paraId="504A4EB9" w14:textId="045F822A" w:rsidR="00B634BC" w:rsidRPr="004A31B3" w:rsidRDefault="00B634BC" w:rsidP="00B634BC">
      <w:pPr>
        <w:rPr>
          <w:noProof/>
        </w:rPr>
      </w:pPr>
      <w:r w:rsidRPr="004A31B3">
        <w:rPr>
          <w:noProof/>
        </w:rPr>
        <w:t>Dean</w:t>
      </w:r>
    </w:p>
    <w:p w14:paraId="5F1127E0" w14:textId="099A856D" w:rsidR="00B634BC" w:rsidRPr="004A31B3" w:rsidRDefault="00B634BC" w:rsidP="00B634BC">
      <w:pPr>
        <w:rPr>
          <w:noProof/>
        </w:rPr>
      </w:pPr>
      <w:r w:rsidRPr="004A31B3">
        <w:rPr>
          <w:noProof/>
        </w:rPr>
        <w:t>School of Graduate Studies and Research</w:t>
      </w:r>
    </w:p>
    <w:p w14:paraId="58AF9E79" w14:textId="77777777" w:rsidR="00B634BC" w:rsidRPr="004A31B3" w:rsidRDefault="00B634BC" w:rsidP="00B634BC">
      <w:pPr>
        <w:spacing w:line="480" w:lineRule="auto"/>
        <w:rPr>
          <w:noProof/>
        </w:rPr>
      </w:pPr>
    </w:p>
    <w:p w14:paraId="1B49259A" w14:textId="77777777" w:rsidR="00B634BC" w:rsidRPr="004A31B3" w:rsidRDefault="00B634BC">
      <w:pPr>
        <w:rPr>
          <w:noProof/>
        </w:rPr>
      </w:pPr>
      <w:r w:rsidRPr="004A31B3">
        <w:rPr>
          <w:noProof/>
        </w:rPr>
        <w:br w:type="page"/>
      </w:r>
    </w:p>
    <w:p w14:paraId="06FDA26B" w14:textId="0295DB22" w:rsidR="00B634BC" w:rsidRPr="004A31B3" w:rsidRDefault="00B634BC" w:rsidP="00B634BC">
      <w:pPr>
        <w:ind w:left="720" w:hanging="720"/>
      </w:pPr>
      <w:r w:rsidRPr="004A31B3">
        <w:rPr>
          <w:noProof/>
        </w:rPr>
        <w:lastRenderedPageBreak/>
        <w:t xml:space="preserve">Title:  </w:t>
      </w:r>
      <w:r w:rsidRPr="004A31B3">
        <w:t xml:space="preserve">The Perceptions of Students Enrolled in an Online Personal Finance Class in High School as Compared </w:t>
      </w:r>
      <w:proofErr w:type="gramStart"/>
      <w:r w:rsidRPr="004A31B3">
        <w:t>With</w:t>
      </w:r>
      <w:proofErr w:type="gramEnd"/>
      <w:r w:rsidRPr="004A31B3">
        <w:t xml:space="preserve"> Students in a</w:t>
      </w:r>
      <w:r w:rsidR="00987E18" w:rsidRPr="004A31B3">
        <w:t xml:space="preserve"> Traditional Direct-</w:t>
      </w:r>
      <w:r w:rsidRPr="004A31B3">
        <w:t>Instruction Setting.</w:t>
      </w:r>
    </w:p>
    <w:p w14:paraId="0ACA4A6B" w14:textId="77C50032" w:rsidR="00B634BC" w:rsidRPr="004A31B3" w:rsidRDefault="00B634BC" w:rsidP="00B634BC">
      <w:pPr>
        <w:rPr>
          <w:noProof/>
        </w:rPr>
      </w:pPr>
    </w:p>
    <w:p w14:paraId="5BA57D9E" w14:textId="5113132D" w:rsidR="00B634BC" w:rsidRPr="004A31B3" w:rsidRDefault="00B634BC" w:rsidP="00B634BC">
      <w:pPr>
        <w:rPr>
          <w:noProof/>
        </w:rPr>
      </w:pPr>
      <w:r w:rsidRPr="004A31B3">
        <w:rPr>
          <w:noProof/>
        </w:rPr>
        <w:t>Author:  Patricia L Klinger</w:t>
      </w:r>
    </w:p>
    <w:p w14:paraId="63D3930A" w14:textId="46BCE3D7" w:rsidR="00B634BC" w:rsidRPr="004A31B3" w:rsidRDefault="00B634BC" w:rsidP="00B634BC">
      <w:pPr>
        <w:rPr>
          <w:noProof/>
        </w:rPr>
      </w:pPr>
    </w:p>
    <w:p w14:paraId="577D7696" w14:textId="7AFE8A67" w:rsidR="00B634BC" w:rsidRPr="004A31B3" w:rsidRDefault="00B634BC" w:rsidP="00B634BC">
      <w:pPr>
        <w:rPr>
          <w:noProof/>
        </w:rPr>
      </w:pPr>
      <w:r w:rsidRPr="004A31B3">
        <w:rPr>
          <w:noProof/>
        </w:rPr>
        <w:t>Dissertation Chair:</w:t>
      </w:r>
      <w:r w:rsidR="00940E8B" w:rsidRPr="004A31B3">
        <w:rPr>
          <w:noProof/>
        </w:rPr>
        <w:t xml:space="preserve">  R Lynn Hummel</w:t>
      </w:r>
    </w:p>
    <w:p w14:paraId="6851746E" w14:textId="17EC90A8" w:rsidR="00B634BC" w:rsidRPr="004A31B3" w:rsidRDefault="00B634BC" w:rsidP="00B634BC">
      <w:pPr>
        <w:rPr>
          <w:noProof/>
        </w:rPr>
      </w:pPr>
    </w:p>
    <w:p w14:paraId="697637B3" w14:textId="45F74A22" w:rsidR="00B634BC" w:rsidRDefault="00B634BC" w:rsidP="00B634BC">
      <w:pPr>
        <w:rPr>
          <w:noProof/>
        </w:rPr>
      </w:pPr>
      <w:r w:rsidRPr="004A31B3">
        <w:rPr>
          <w:noProof/>
        </w:rPr>
        <w:t>Dissertation Committee Members:</w:t>
      </w:r>
      <w:r w:rsidR="006D21A7">
        <w:rPr>
          <w:noProof/>
        </w:rPr>
        <w:tab/>
        <w:t>Dr. Karl M. Kapp</w:t>
      </w:r>
    </w:p>
    <w:p w14:paraId="3AE3C8CD" w14:textId="42F8DDEE" w:rsidR="006D21A7" w:rsidRDefault="006D21A7" w:rsidP="00B634BC">
      <w:pPr>
        <w:rPr>
          <w:noProof/>
        </w:rPr>
      </w:pPr>
      <w:r>
        <w:rPr>
          <w:noProof/>
        </w:rPr>
        <w:tab/>
      </w:r>
      <w:r>
        <w:rPr>
          <w:noProof/>
        </w:rPr>
        <w:tab/>
      </w:r>
    </w:p>
    <w:p w14:paraId="6066DC5C" w14:textId="0174E915" w:rsidR="006D21A7" w:rsidRDefault="006D21A7" w:rsidP="00B634BC">
      <w:pPr>
        <w:rPr>
          <w:noProof/>
        </w:rPr>
      </w:pPr>
      <w:r>
        <w:rPr>
          <w:noProof/>
        </w:rPr>
        <w:tab/>
      </w:r>
      <w:r>
        <w:rPr>
          <w:noProof/>
        </w:rPr>
        <w:tab/>
      </w:r>
      <w:r>
        <w:rPr>
          <w:noProof/>
        </w:rPr>
        <w:tab/>
      </w:r>
      <w:r>
        <w:rPr>
          <w:noProof/>
        </w:rPr>
        <w:tab/>
      </w:r>
      <w:r>
        <w:rPr>
          <w:noProof/>
        </w:rPr>
        <w:tab/>
        <w:t>Dr. Helmut Doll</w:t>
      </w:r>
    </w:p>
    <w:p w14:paraId="7D1E8BAA" w14:textId="4EDAA033" w:rsidR="006D21A7" w:rsidRDefault="006D21A7" w:rsidP="00B634BC">
      <w:pPr>
        <w:rPr>
          <w:noProof/>
        </w:rPr>
      </w:pPr>
    </w:p>
    <w:p w14:paraId="3440ACC1" w14:textId="24882053" w:rsidR="006D21A7" w:rsidRPr="004A31B3" w:rsidRDefault="006D21A7" w:rsidP="00B634BC">
      <w:pPr>
        <w:rPr>
          <w:noProof/>
        </w:rPr>
      </w:pPr>
      <w:r>
        <w:rPr>
          <w:noProof/>
        </w:rPr>
        <w:tab/>
      </w:r>
      <w:r>
        <w:rPr>
          <w:noProof/>
        </w:rPr>
        <w:tab/>
      </w:r>
      <w:r>
        <w:rPr>
          <w:noProof/>
        </w:rPr>
        <w:tab/>
      </w:r>
      <w:r>
        <w:rPr>
          <w:noProof/>
        </w:rPr>
        <w:tab/>
      </w:r>
      <w:r>
        <w:rPr>
          <w:noProof/>
        </w:rPr>
        <w:tab/>
        <w:t>Dr. Mark Tapsak</w:t>
      </w:r>
    </w:p>
    <w:p w14:paraId="43132989" w14:textId="77777777" w:rsidR="00B634BC" w:rsidRPr="004A31B3" w:rsidRDefault="00B634BC" w:rsidP="00B634BC">
      <w:pPr>
        <w:rPr>
          <w:noProof/>
        </w:rPr>
      </w:pPr>
    </w:p>
    <w:p w14:paraId="4F3A3485" w14:textId="1CDD1596" w:rsidR="00B634BC" w:rsidRPr="004A31B3" w:rsidRDefault="00987E18" w:rsidP="00BB3BEA">
      <w:pPr>
        <w:spacing w:line="480" w:lineRule="auto"/>
        <w:jc w:val="center"/>
        <w:rPr>
          <w:noProof/>
        </w:rPr>
      </w:pPr>
      <w:r w:rsidRPr="004A31B3">
        <w:rPr>
          <w:noProof/>
        </w:rPr>
        <w:t>ABSTRACT</w:t>
      </w:r>
    </w:p>
    <w:p w14:paraId="6891D09D" w14:textId="6F41EFB3" w:rsidR="00987E18" w:rsidRPr="004A31B3" w:rsidRDefault="00987E18" w:rsidP="00987E18">
      <w:pPr>
        <w:spacing w:line="480" w:lineRule="auto"/>
        <w:ind w:firstLine="720"/>
        <w:rPr>
          <w:noProof/>
        </w:rPr>
      </w:pPr>
      <w:r w:rsidRPr="004A31B3">
        <w:rPr>
          <w:noProof/>
        </w:rPr>
        <w:t xml:space="preserve">The purpose of this study is to determine </w:t>
      </w:r>
      <w:r w:rsidR="00940E8B" w:rsidRPr="004A31B3">
        <w:rPr>
          <w:noProof/>
        </w:rPr>
        <w:t>the preceptions of students</w:t>
      </w:r>
      <w:r w:rsidRPr="004A31B3">
        <w:rPr>
          <w:noProof/>
        </w:rPr>
        <w:t xml:space="preserve"> of online instruction in a high school Personal Finance class versus that of a traditional, direct-instruction class.  </w:t>
      </w:r>
      <w:r w:rsidR="00940E8B" w:rsidRPr="004A31B3">
        <w:rPr>
          <w:noProof/>
        </w:rPr>
        <w:t xml:space="preserve">This study examines students perceptions of the effectiveness of the learning in a high school Personal Finance class through different delivery methods.  </w:t>
      </w:r>
      <w:r w:rsidRPr="004A31B3">
        <w:rPr>
          <w:noProof/>
        </w:rPr>
        <w:t>This study</w:t>
      </w:r>
      <w:r w:rsidR="00940E8B" w:rsidRPr="004A31B3">
        <w:rPr>
          <w:noProof/>
        </w:rPr>
        <w:t xml:space="preserve"> further</w:t>
      </w:r>
      <w:r w:rsidRPr="004A31B3">
        <w:rPr>
          <w:noProof/>
        </w:rPr>
        <w:t xml:space="preserve"> examines student scores on various assessments including pre-tests and post-tests in an effort to determine if there is a significant difference due to the delivery of the course materials.  This study also includes feedback from instructo</w:t>
      </w:r>
      <w:r w:rsidR="00940E8B" w:rsidRPr="004A31B3">
        <w:rPr>
          <w:noProof/>
        </w:rPr>
        <w:t xml:space="preserve">rs and administrators as to their perceptions and the </w:t>
      </w:r>
      <w:r w:rsidRPr="004A31B3">
        <w:rPr>
          <w:noProof/>
        </w:rPr>
        <w:t>effectiveness of the materials presented in different formats.</w:t>
      </w:r>
      <w:r w:rsidR="00A16C1B" w:rsidRPr="004A31B3">
        <w:rPr>
          <w:noProof/>
        </w:rPr>
        <w:t xml:space="preserve">  Data will be extracted from Power School utilized by the West Shore School District.</w:t>
      </w:r>
    </w:p>
    <w:p w14:paraId="14F66159" w14:textId="54FDFEC9" w:rsidR="00987E18" w:rsidRPr="004A31B3" w:rsidRDefault="00987E18" w:rsidP="00987E18">
      <w:pPr>
        <w:spacing w:line="480" w:lineRule="auto"/>
        <w:ind w:firstLine="720"/>
        <w:rPr>
          <w:noProof/>
        </w:rPr>
      </w:pPr>
      <w:r w:rsidRPr="004A31B3">
        <w:rPr>
          <w:noProof/>
        </w:rPr>
        <w:t xml:space="preserve">This study is quantitative in the approach to analyzing the data provided from two sections of high school Personal Finance classes where one class is given the materials online and students are self-paced through the course.  The other section of students will be taught in a traditional, direct-instruction setting with the instructor delivering the content in various formats.  The study will also include survey results from both student groups and the instructors.  </w:t>
      </w:r>
    </w:p>
    <w:p w14:paraId="2F244574" w14:textId="1E0C90B7" w:rsidR="00940E8B" w:rsidRPr="004A31B3" w:rsidRDefault="00987E18" w:rsidP="00987E18">
      <w:pPr>
        <w:spacing w:line="480" w:lineRule="auto"/>
        <w:ind w:firstLine="720"/>
        <w:rPr>
          <w:noProof/>
        </w:rPr>
      </w:pPr>
      <w:r w:rsidRPr="004A31B3">
        <w:rPr>
          <w:noProof/>
        </w:rPr>
        <w:t xml:space="preserve">Based on the results of this study, it is predicted that there is no significant difference between instruction provided online and that which is taught in the traditional manner.  In the </w:t>
      </w:r>
      <w:r w:rsidRPr="004A31B3">
        <w:rPr>
          <w:noProof/>
        </w:rPr>
        <w:lastRenderedPageBreak/>
        <w:t>future, courses of this nature may be taught online without direct instruction thereby freeing the instructor to focus on other areas of academia.</w:t>
      </w:r>
    </w:p>
    <w:p w14:paraId="631883A9" w14:textId="581E0634" w:rsidR="00940E8B" w:rsidRPr="004A31B3" w:rsidRDefault="00940E8B">
      <w:pPr>
        <w:rPr>
          <w:noProof/>
        </w:rPr>
      </w:pPr>
    </w:p>
    <w:p w14:paraId="3F89A1AF" w14:textId="4D2086FE" w:rsidR="00987E18" w:rsidRPr="004A31B3" w:rsidRDefault="00940E8B" w:rsidP="00BB3BEA">
      <w:pPr>
        <w:spacing w:line="480" w:lineRule="auto"/>
        <w:jc w:val="center"/>
        <w:rPr>
          <w:noProof/>
        </w:rPr>
      </w:pPr>
      <w:r w:rsidRPr="004A31B3">
        <w:rPr>
          <w:noProof/>
        </w:rPr>
        <w:t>ACKNOWLEDGMENTS</w:t>
      </w:r>
    </w:p>
    <w:p w14:paraId="73E78B12" w14:textId="568550D6" w:rsidR="00940E8B" w:rsidRPr="004A31B3" w:rsidRDefault="00940E8B" w:rsidP="00940E8B">
      <w:pPr>
        <w:spacing w:line="480" w:lineRule="auto"/>
        <w:ind w:firstLine="720"/>
        <w:rPr>
          <w:noProof/>
        </w:rPr>
      </w:pPr>
      <w:r w:rsidRPr="004A31B3">
        <w:rPr>
          <w:noProof/>
        </w:rPr>
        <w:t>I would like to thank my husband</w:t>
      </w:r>
      <w:r w:rsidR="001030EA" w:rsidRPr="004A31B3">
        <w:rPr>
          <w:noProof/>
        </w:rPr>
        <w:t xml:space="preserve"> Dan and sons Andrew and Joseph for all of their support and encouragement.  I would also like to thank the </w:t>
      </w:r>
      <w:r w:rsidR="004A31B3" w:rsidRPr="004A31B3">
        <w:rPr>
          <w:noProof/>
        </w:rPr>
        <w:t>faculty and staff at Red Land High School who encouraged me to complete this research and assisted in my data collection.  In addition, the faculty of Bloomsburg University, specifically Dr. R. Lynn Hummel were incredibly helpful as I was researching and writing this paper.</w:t>
      </w:r>
    </w:p>
    <w:p w14:paraId="3560A8E7" w14:textId="77777777" w:rsidR="00940E8B" w:rsidRPr="004A31B3" w:rsidRDefault="00940E8B">
      <w:pPr>
        <w:rPr>
          <w:noProof/>
        </w:rPr>
      </w:pPr>
      <w:r w:rsidRPr="004A31B3">
        <w:rPr>
          <w:noProof/>
        </w:rPr>
        <w:br w:type="page"/>
      </w:r>
    </w:p>
    <w:p w14:paraId="59A9479D" w14:textId="26FE4B71" w:rsidR="00940E8B" w:rsidRPr="004A31B3" w:rsidRDefault="00940E8B" w:rsidP="00BB3BEA">
      <w:pPr>
        <w:spacing w:line="480" w:lineRule="auto"/>
        <w:jc w:val="center"/>
        <w:rPr>
          <w:noProof/>
        </w:rPr>
      </w:pPr>
      <w:r w:rsidRPr="004A31B3">
        <w:rPr>
          <w:noProof/>
        </w:rPr>
        <w:lastRenderedPageBreak/>
        <w:t>TABLE OF CONTENTS</w:t>
      </w:r>
    </w:p>
    <w:p w14:paraId="04A0FA42" w14:textId="3FDB0E5C" w:rsidR="00940E8B" w:rsidRPr="004A31B3" w:rsidRDefault="00940E8B" w:rsidP="00940E8B">
      <w:pPr>
        <w:spacing w:line="480" w:lineRule="auto"/>
        <w:ind w:firstLine="720"/>
        <w:rPr>
          <w:noProof/>
        </w:rPr>
      </w:pPr>
      <w:r w:rsidRPr="004A31B3">
        <w:rPr>
          <w:noProof/>
        </w:rPr>
        <w:t>Chapter</w:t>
      </w:r>
      <w:r w:rsidRPr="004A31B3">
        <w:rPr>
          <w:noProof/>
        </w:rPr>
        <w:tab/>
      </w:r>
      <w:r w:rsidRPr="004A31B3">
        <w:rPr>
          <w:noProof/>
        </w:rPr>
        <w:tab/>
      </w:r>
      <w:r w:rsidRPr="004A31B3">
        <w:rPr>
          <w:noProof/>
        </w:rPr>
        <w:tab/>
      </w:r>
      <w:r w:rsidRPr="004A31B3">
        <w:rPr>
          <w:noProof/>
        </w:rPr>
        <w:tab/>
      </w:r>
      <w:r w:rsidRPr="004A31B3">
        <w:rPr>
          <w:noProof/>
        </w:rPr>
        <w:tab/>
      </w:r>
      <w:r w:rsidRPr="004A31B3">
        <w:rPr>
          <w:noProof/>
        </w:rPr>
        <w:tab/>
      </w:r>
      <w:r w:rsidRPr="004A31B3">
        <w:rPr>
          <w:noProof/>
        </w:rPr>
        <w:tab/>
      </w:r>
      <w:r w:rsidRPr="004A31B3">
        <w:rPr>
          <w:noProof/>
        </w:rPr>
        <w:tab/>
      </w:r>
      <w:r w:rsidRPr="004A31B3">
        <w:rPr>
          <w:noProof/>
        </w:rPr>
        <w:tab/>
      </w:r>
      <w:r w:rsidRPr="004A31B3">
        <w:rPr>
          <w:noProof/>
        </w:rPr>
        <w:tab/>
        <w:t>Page</w:t>
      </w:r>
    </w:p>
    <w:p w14:paraId="51C2C8EC" w14:textId="5491D27C" w:rsidR="00940E8B" w:rsidRPr="004A31B3" w:rsidRDefault="00940E8B" w:rsidP="00940E8B">
      <w:pPr>
        <w:spacing w:line="480" w:lineRule="auto"/>
        <w:ind w:firstLine="720"/>
        <w:rPr>
          <w:noProof/>
        </w:rPr>
      </w:pPr>
      <w:r w:rsidRPr="004A31B3">
        <w:rPr>
          <w:noProof/>
        </w:rPr>
        <w:t>ONE</w:t>
      </w:r>
      <w:r w:rsidRPr="004A31B3">
        <w:rPr>
          <w:noProof/>
        </w:rPr>
        <w:tab/>
      </w:r>
      <w:r w:rsidRPr="004A31B3">
        <w:rPr>
          <w:noProof/>
        </w:rPr>
        <w:tab/>
        <w:t>INTRODUCTION</w:t>
      </w:r>
    </w:p>
    <w:p w14:paraId="7944BAAE" w14:textId="41591451" w:rsidR="00940E8B" w:rsidRPr="004A31B3" w:rsidRDefault="00E55D7D" w:rsidP="00E55D7D">
      <w:pPr>
        <w:tabs>
          <w:tab w:val="left" w:pos="2880"/>
          <w:tab w:val="left" w:leader="dot" w:pos="9000"/>
        </w:tabs>
        <w:spacing w:line="480" w:lineRule="auto"/>
        <w:ind w:firstLine="720"/>
        <w:rPr>
          <w:noProof/>
        </w:rPr>
      </w:pPr>
      <w:r w:rsidRPr="004A31B3">
        <w:rPr>
          <w:noProof/>
        </w:rPr>
        <w:tab/>
      </w:r>
      <w:r w:rsidR="006106FE" w:rsidRPr="004A31B3">
        <w:rPr>
          <w:noProof/>
        </w:rPr>
        <w:t>Statement of the Problem</w:t>
      </w:r>
      <w:r w:rsidRPr="004A31B3">
        <w:rPr>
          <w:noProof/>
        </w:rPr>
        <w:tab/>
        <w:t>1</w:t>
      </w:r>
    </w:p>
    <w:p w14:paraId="281F2EDD" w14:textId="04CCECD3" w:rsidR="00940E8B" w:rsidRPr="004A31B3" w:rsidRDefault="00E55D7D" w:rsidP="00E55D7D">
      <w:pPr>
        <w:tabs>
          <w:tab w:val="left" w:pos="2880"/>
          <w:tab w:val="left" w:leader="dot" w:pos="9000"/>
        </w:tabs>
        <w:spacing w:line="480" w:lineRule="auto"/>
        <w:ind w:firstLine="720"/>
        <w:rPr>
          <w:noProof/>
        </w:rPr>
      </w:pPr>
      <w:r w:rsidRPr="004A31B3">
        <w:rPr>
          <w:noProof/>
        </w:rPr>
        <w:tab/>
      </w:r>
      <w:r w:rsidR="006106FE" w:rsidRPr="004A31B3">
        <w:rPr>
          <w:noProof/>
        </w:rPr>
        <w:t>Purpose of the Study</w:t>
      </w:r>
      <w:r w:rsidR="00690D06">
        <w:rPr>
          <w:noProof/>
        </w:rPr>
        <w:tab/>
        <w:t>2</w:t>
      </w:r>
    </w:p>
    <w:p w14:paraId="2AE58045" w14:textId="7C718D05" w:rsidR="00940E8B" w:rsidRPr="004A31B3" w:rsidRDefault="00E55D7D" w:rsidP="00E55D7D">
      <w:pPr>
        <w:tabs>
          <w:tab w:val="left" w:pos="2880"/>
          <w:tab w:val="left" w:leader="dot" w:pos="9000"/>
        </w:tabs>
        <w:spacing w:line="480" w:lineRule="auto"/>
        <w:ind w:firstLine="720"/>
        <w:rPr>
          <w:noProof/>
        </w:rPr>
      </w:pPr>
      <w:r w:rsidRPr="004A31B3">
        <w:rPr>
          <w:noProof/>
        </w:rPr>
        <w:tab/>
      </w:r>
      <w:r w:rsidR="006106FE" w:rsidRPr="004A31B3">
        <w:rPr>
          <w:noProof/>
        </w:rPr>
        <w:t>Theoretical Framework</w:t>
      </w:r>
      <w:r w:rsidRPr="004A31B3">
        <w:rPr>
          <w:noProof/>
        </w:rPr>
        <w:tab/>
        <w:t>2</w:t>
      </w:r>
    </w:p>
    <w:p w14:paraId="7ADC9D83" w14:textId="7BEEF792" w:rsidR="00940E8B" w:rsidRPr="004A31B3" w:rsidRDefault="00E55D7D" w:rsidP="00E55D7D">
      <w:pPr>
        <w:tabs>
          <w:tab w:val="left" w:pos="2880"/>
          <w:tab w:val="left" w:leader="dot" w:pos="9000"/>
        </w:tabs>
        <w:spacing w:line="480" w:lineRule="auto"/>
        <w:ind w:left="2880" w:hanging="2160"/>
        <w:rPr>
          <w:noProof/>
        </w:rPr>
      </w:pPr>
      <w:r w:rsidRPr="004A31B3">
        <w:rPr>
          <w:noProof/>
        </w:rPr>
        <w:tab/>
      </w:r>
      <w:r w:rsidR="006106FE" w:rsidRPr="004A31B3">
        <w:rPr>
          <w:noProof/>
        </w:rPr>
        <w:t>Definitions of Terms</w:t>
      </w:r>
      <w:r w:rsidR="006D21A7">
        <w:rPr>
          <w:noProof/>
        </w:rPr>
        <w:tab/>
        <w:t>3</w:t>
      </w:r>
      <w:r w:rsidR="006106FE" w:rsidRPr="004A31B3">
        <w:rPr>
          <w:noProof/>
        </w:rPr>
        <w:br/>
        <w:t>Assumptions</w:t>
      </w:r>
      <w:r w:rsidR="006D21A7">
        <w:rPr>
          <w:noProof/>
        </w:rPr>
        <w:tab/>
        <w:t>3</w:t>
      </w:r>
    </w:p>
    <w:p w14:paraId="2D1E07D6" w14:textId="15FA01A7" w:rsidR="00940E8B" w:rsidRPr="004A31B3" w:rsidRDefault="00E55D7D" w:rsidP="00E55D7D">
      <w:pPr>
        <w:tabs>
          <w:tab w:val="left" w:pos="2880"/>
          <w:tab w:val="left" w:leader="dot" w:pos="9000"/>
        </w:tabs>
        <w:spacing w:line="480" w:lineRule="auto"/>
        <w:ind w:firstLine="720"/>
        <w:rPr>
          <w:noProof/>
        </w:rPr>
      </w:pPr>
      <w:r w:rsidRPr="004A31B3">
        <w:rPr>
          <w:noProof/>
        </w:rPr>
        <w:tab/>
        <w:t>R</w:t>
      </w:r>
      <w:r w:rsidR="006106FE" w:rsidRPr="004A31B3">
        <w:rPr>
          <w:noProof/>
        </w:rPr>
        <w:t>esearch Questions</w:t>
      </w:r>
      <w:r w:rsidR="006D21A7">
        <w:rPr>
          <w:noProof/>
        </w:rPr>
        <w:tab/>
        <w:t>4</w:t>
      </w:r>
    </w:p>
    <w:p w14:paraId="528D40EC" w14:textId="258B9FE0" w:rsidR="006B3B81" w:rsidRDefault="00E55D7D" w:rsidP="00E55D7D">
      <w:pPr>
        <w:tabs>
          <w:tab w:val="left" w:pos="2880"/>
          <w:tab w:val="left" w:leader="dot" w:pos="9000"/>
        </w:tabs>
        <w:spacing w:line="480" w:lineRule="auto"/>
        <w:ind w:firstLine="720"/>
        <w:rPr>
          <w:noProof/>
        </w:rPr>
      </w:pPr>
      <w:r w:rsidRPr="004A31B3">
        <w:rPr>
          <w:noProof/>
        </w:rPr>
        <w:tab/>
        <w:t>S</w:t>
      </w:r>
      <w:r w:rsidR="006106FE" w:rsidRPr="004A31B3">
        <w:rPr>
          <w:noProof/>
        </w:rPr>
        <w:t>ignificance of the Study</w:t>
      </w:r>
      <w:r w:rsidR="006D21A7">
        <w:rPr>
          <w:noProof/>
        </w:rPr>
        <w:tab/>
        <w:t>4</w:t>
      </w:r>
    </w:p>
    <w:p w14:paraId="1F1B12DD" w14:textId="215CB71D" w:rsidR="00346A22" w:rsidRDefault="00346A22" w:rsidP="00E55D7D">
      <w:pPr>
        <w:tabs>
          <w:tab w:val="left" w:pos="2880"/>
          <w:tab w:val="left" w:leader="dot" w:pos="9000"/>
        </w:tabs>
        <w:spacing w:line="480" w:lineRule="auto"/>
        <w:ind w:firstLine="720"/>
        <w:rPr>
          <w:noProof/>
        </w:rPr>
      </w:pPr>
      <w:r>
        <w:rPr>
          <w:noProof/>
        </w:rPr>
        <w:t>TWO               REVIEW OF RELATED LITERATURE</w:t>
      </w:r>
    </w:p>
    <w:p w14:paraId="6CAF6FB0" w14:textId="284EB459" w:rsidR="00346A22" w:rsidRDefault="00346A22" w:rsidP="00E55D7D">
      <w:pPr>
        <w:tabs>
          <w:tab w:val="left" w:pos="2880"/>
          <w:tab w:val="left" w:leader="dot" w:pos="9000"/>
        </w:tabs>
        <w:spacing w:line="480" w:lineRule="auto"/>
        <w:ind w:firstLine="720"/>
        <w:rPr>
          <w:noProof/>
        </w:rPr>
      </w:pPr>
      <w:r>
        <w:rPr>
          <w:noProof/>
        </w:rPr>
        <w:tab/>
        <w:t>Introduction</w:t>
      </w:r>
      <w:r>
        <w:rPr>
          <w:noProof/>
        </w:rPr>
        <w:tab/>
        <w:t>5</w:t>
      </w:r>
    </w:p>
    <w:p w14:paraId="7CE996E4" w14:textId="31D6986A" w:rsidR="00346A22" w:rsidRDefault="00E863C8" w:rsidP="00E55D7D">
      <w:pPr>
        <w:tabs>
          <w:tab w:val="left" w:pos="2880"/>
          <w:tab w:val="left" w:leader="dot" w:pos="9000"/>
        </w:tabs>
        <w:spacing w:line="480" w:lineRule="auto"/>
        <w:ind w:firstLine="720"/>
        <w:rPr>
          <w:noProof/>
        </w:rPr>
      </w:pPr>
      <w:r>
        <w:rPr>
          <w:noProof/>
        </w:rPr>
        <w:tab/>
        <w:t>Historical Background of Online Education</w:t>
      </w:r>
      <w:r>
        <w:rPr>
          <w:noProof/>
        </w:rPr>
        <w:tab/>
        <w:t>5</w:t>
      </w:r>
    </w:p>
    <w:p w14:paraId="3FCCE0BD" w14:textId="45A4AA6A" w:rsidR="00E863C8" w:rsidRDefault="00CE1EC1" w:rsidP="00E55D7D">
      <w:pPr>
        <w:tabs>
          <w:tab w:val="left" w:pos="2880"/>
          <w:tab w:val="left" w:leader="dot" w:pos="9000"/>
        </w:tabs>
        <w:spacing w:line="480" w:lineRule="auto"/>
        <w:ind w:firstLine="720"/>
        <w:rPr>
          <w:noProof/>
        </w:rPr>
      </w:pPr>
      <w:r>
        <w:rPr>
          <w:noProof/>
        </w:rPr>
        <w:tab/>
        <w:t>Instructional Design</w:t>
      </w:r>
      <w:r w:rsidR="00E863C8">
        <w:rPr>
          <w:noProof/>
        </w:rPr>
        <w:tab/>
      </w:r>
      <w:r>
        <w:rPr>
          <w:noProof/>
        </w:rPr>
        <w:t>6</w:t>
      </w:r>
    </w:p>
    <w:p w14:paraId="10A1E79D" w14:textId="1990088C" w:rsidR="00E863C8" w:rsidRDefault="00CE1EC1" w:rsidP="00E55D7D">
      <w:pPr>
        <w:tabs>
          <w:tab w:val="left" w:pos="2880"/>
          <w:tab w:val="left" w:leader="dot" w:pos="9000"/>
        </w:tabs>
        <w:spacing w:line="480" w:lineRule="auto"/>
        <w:ind w:firstLine="720"/>
        <w:rPr>
          <w:noProof/>
        </w:rPr>
      </w:pPr>
      <w:r>
        <w:rPr>
          <w:noProof/>
        </w:rPr>
        <w:tab/>
        <w:t>Online Classroom</w:t>
      </w:r>
      <w:r w:rsidR="00E863C8">
        <w:rPr>
          <w:noProof/>
        </w:rPr>
        <w:tab/>
      </w:r>
      <w:r>
        <w:rPr>
          <w:noProof/>
        </w:rPr>
        <w:t>6</w:t>
      </w:r>
    </w:p>
    <w:p w14:paraId="4707CA57" w14:textId="50ECEF18" w:rsidR="00E863C8" w:rsidRDefault="00E863C8" w:rsidP="00E55D7D">
      <w:pPr>
        <w:tabs>
          <w:tab w:val="left" w:pos="2880"/>
          <w:tab w:val="left" w:leader="dot" w:pos="9000"/>
        </w:tabs>
        <w:spacing w:line="480" w:lineRule="auto"/>
        <w:ind w:firstLine="720"/>
        <w:rPr>
          <w:noProof/>
        </w:rPr>
      </w:pPr>
      <w:r>
        <w:rPr>
          <w:noProof/>
        </w:rPr>
        <w:tab/>
        <w:t xml:space="preserve">Theoretical Framework for </w:t>
      </w:r>
      <w:r w:rsidR="00C52EA1">
        <w:rPr>
          <w:noProof/>
        </w:rPr>
        <w:t xml:space="preserve">the </w:t>
      </w:r>
      <w:r>
        <w:rPr>
          <w:noProof/>
        </w:rPr>
        <w:t>Study</w:t>
      </w:r>
      <w:r w:rsidR="00C52EA1">
        <w:rPr>
          <w:noProof/>
        </w:rPr>
        <w:tab/>
      </w:r>
      <w:r w:rsidR="00CE1EC1">
        <w:rPr>
          <w:noProof/>
        </w:rPr>
        <w:t>7</w:t>
      </w:r>
    </w:p>
    <w:p w14:paraId="6F1B5F60" w14:textId="75535B15" w:rsidR="00C52EA1" w:rsidRDefault="00C52EA1" w:rsidP="00E55D7D">
      <w:pPr>
        <w:tabs>
          <w:tab w:val="left" w:pos="2880"/>
          <w:tab w:val="left" w:leader="dot" w:pos="9000"/>
        </w:tabs>
        <w:spacing w:line="480" w:lineRule="auto"/>
        <w:ind w:firstLine="720"/>
        <w:rPr>
          <w:noProof/>
        </w:rPr>
      </w:pPr>
      <w:r>
        <w:rPr>
          <w:noProof/>
        </w:rPr>
        <w:tab/>
        <w:t>Chapter Summary</w:t>
      </w:r>
      <w:r>
        <w:rPr>
          <w:noProof/>
        </w:rPr>
        <w:tab/>
      </w:r>
      <w:r w:rsidR="00471AC0">
        <w:rPr>
          <w:noProof/>
        </w:rPr>
        <w:t>7</w:t>
      </w:r>
    </w:p>
    <w:p w14:paraId="19DA3AE7" w14:textId="2D9565BE" w:rsidR="0009006D" w:rsidRDefault="0009006D" w:rsidP="00E55D7D">
      <w:pPr>
        <w:tabs>
          <w:tab w:val="left" w:pos="2880"/>
          <w:tab w:val="left" w:leader="dot" w:pos="9000"/>
        </w:tabs>
        <w:spacing w:line="480" w:lineRule="auto"/>
        <w:ind w:firstLine="720"/>
        <w:rPr>
          <w:noProof/>
        </w:rPr>
      </w:pPr>
      <w:r>
        <w:rPr>
          <w:noProof/>
        </w:rPr>
        <w:t>THREE          METHODOLOGY</w:t>
      </w:r>
    </w:p>
    <w:p w14:paraId="576CFA92" w14:textId="5AA44CA5" w:rsidR="0009006D" w:rsidRDefault="0009006D" w:rsidP="00E55D7D">
      <w:pPr>
        <w:tabs>
          <w:tab w:val="left" w:pos="2880"/>
          <w:tab w:val="left" w:leader="dot" w:pos="9000"/>
        </w:tabs>
        <w:spacing w:line="480" w:lineRule="auto"/>
        <w:ind w:firstLine="720"/>
        <w:rPr>
          <w:noProof/>
        </w:rPr>
      </w:pPr>
      <w:r>
        <w:rPr>
          <w:noProof/>
        </w:rPr>
        <w:tab/>
        <w:t>Introduction</w:t>
      </w:r>
      <w:r>
        <w:rPr>
          <w:noProof/>
        </w:rPr>
        <w:tab/>
        <w:t>8</w:t>
      </w:r>
    </w:p>
    <w:p w14:paraId="6C1D4E80" w14:textId="32596FF2" w:rsidR="0009006D" w:rsidRDefault="0009006D" w:rsidP="00E55D7D">
      <w:pPr>
        <w:tabs>
          <w:tab w:val="left" w:pos="2880"/>
          <w:tab w:val="left" w:leader="dot" w:pos="9000"/>
        </w:tabs>
        <w:spacing w:line="480" w:lineRule="auto"/>
        <w:ind w:firstLine="720"/>
        <w:rPr>
          <w:noProof/>
        </w:rPr>
      </w:pPr>
      <w:r>
        <w:rPr>
          <w:noProof/>
        </w:rPr>
        <w:tab/>
        <w:t>Similarities and Differences between Courses</w:t>
      </w:r>
      <w:r>
        <w:rPr>
          <w:noProof/>
        </w:rPr>
        <w:tab/>
        <w:t>8</w:t>
      </w:r>
    </w:p>
    <w:p w14:paraId="2C28601F" w14:textId="61DBF092" w:rsidR="0009006D" w:rsidRDefault="0009006D" w:rsidP="00E55D7D">
      <w:pPr>
        <w:tabs>
          <w:tab w:val="left" w:pos="2880"/>
          <w:tab w:val="left" w:leader="dot" w:pos="9000"/>
        </w:tabs>
        <w:spacing w:line="480" w:lineRule="auto"/>
        <w:ind w:firstLine="720"/>
        <w:rPr>
          <w:noProof/>
        </w:rPr>
      </w:pPr>
      <w:r>
        <w:rPr>
          <w:noProof/>
        </w:rPr>
        <w:tab/>
        <w:t>Measurements</w:t>
      </w:r>
      <w:r>
        <w:rPr>
          <w:noProof/>
        </w:rPr>
        <w:tab/>
        <w:t>10</w:t>
      </w:r>
    </w:p>
    <w:p w14:paraId="4DA8F285" w14:textId="5EFD2129" w:rsidR="0009006D" w:rsidRDefault="0009006D" w:rsidP="00E55D7D">
      <w:pPr>
        <w:tabs>
          <w:tab w:val="left" w:pos="2880"/>
          <w:tab w:val="left" w:leader="dot" w:pos="9000"/>
        </w:tabs>
        <w:spacing w:line="480" w:lineRule="auto"/>
        <w:ind w:firstLine="720"/>
        <w:rPr>
          <w:noProof/>
        </w:rPr>
      </w:pPr>
      <w:r>
        <w:rPr>
          <w:noProof/>
        </w:rPr>
        <w:tab/>
        <w:t>Survey Instruments</w:t>
      </w:r>
      <w:r>
        <w:rPr>
          <w:noProof/>
        </w:rPr>
        <w:tab/>
        <w:t>11</w:t>
      </w:r>
    </w:p>
    <w:p w14:paraId="582A19A5" w14:textId="77777777" w:rsidR="00DB09F8" w:rsidRDefault="00DB09F8">
      <w:pPr>
        <w:rPr>
          <w:noProof/>
        </w:rPr>
      </w:pPr>
      <w:r>
        <w:rPr>
          <w:noProof/>
        </w:rPr>
        <w:br w:type="page"/>
      </w:r>
    </w:p>
    <w:p w14:paraId="2FEDFE48" w14:textId="5486F321" w:rsidR="00DB09F8" w:rsidRDefault="00DB09F8" w:rsidP="00E55D7D">
      <w:pPr>
        <w:tabs>
          <w:tab w:val="left" w:pos="2880"/>
          <w:tab w:val="left" w:leader="dot" w:pos="9000"/>
        </w:tabs>
        <w:spacing w:line="480" w:lineRule="auto"/>
        <w:ind w:firstLine="720"/>
        <w:rPr>
          <w:noProof/>
        </w:rPr>
      </w:pPr>
      <w:r>
        <w:rPr>
          <w:noProof/>
        </w:rPr>
        <w:lastRenderedPageBreak/>
        <w:t>FOUR</w:t>
      </w:r>
      <w:r>
        <w:rPr>
          <w:noProof/>
        </w:rPr>
        <w:tab/>
        <w:t>ANALYSIS OF THE DATA</w:t>
      </w:r>
    </w:p>
    <w:p w14:paraId="1765F603" w14:textId="228A711B" w:rsidR="00DB09F8" w:rsidRDefault="00DB09F8" w:rsidP="00E55D7D">
      <w:pPr>
        <w:tabs>
          <w:tab w:val="left" w:pos="2880"/>
          <w:tab w:val="left" w:leader="dot" w:pos="9000"/>
        </w:tabs>
        <w:spacing w:line="480" w:lineRule="auto"/>
        <w:ind w:firstLine="720"/>
        <w:rPr>
          <w:noProof/>
        </w:rPr>
      </w:pPr>
      <w:r>
        <w:rPr>
          <w:noProof/>
        </w:rPr>
        <w:tab/>
        <w:t>Introduction</w:t>
      </w:r>
      <w:r>
        <w:rPr>
          <w:noProof/>
        </w:rPr>
        <w:tab/>
        <w:t>13</w:t>
      </w:r>
    </w:p>
    <w:p w14:paraId="3421F02D" w14:textId="21218960" w:rsidR="003E3BA1" w:rsidRDefault="003E3BA1" w:rsidP="00E55D7D">
      <w:pPr>
        <w:tabs>
          <w:tab w:val="left" w:pos="2880"/>
          <w:tab w:val="left" w:leader="dot" w:pos="9000"/>
        </w:tabs>
        <w:spacing w:line="480" w:lineRule="auto"/>
        <w:ind w:firstLine="720"/>
        <w:rPr>
          <w:noProof/>
        </w:rPr>
      </w:pPr>
      <w:r>
        <w:rPr>
          <w:noProof/>
        </w:rPr>
        <w:tab/>
        <w:t>Quantitative Findings</w:t>
      </w:r>
      <w:r>
        <w:rPr>
          <w:noProof/>
        </w:rPr>
        <w:tab/>
        <w:t>13</w:t>
      </w:r>
    </w:p>
    <w:p w14:paraId="1E9FF26E" w14:textId="45E1F2E3" w:rsidR="003E3BA1" w:rsidRDefault="003E3BA1" w:rsidP="00E55D7D">
      <w:pPr>
        <w:tabs>
          <w:tab w:val="left" w:pos="2880"/>
          <w:tab w:val="left" w:leader="dot" w:pos="9000"/>
        </w:tabs>
        <w:spacing w:line="480" w:lineRule="auto"/>
        <w:ind w:firstLine="720"/>
        <w:rPr>
          <w:noProof/>
        </w:rPr>
      </w:pPr>
      <w:r>
        <w:rPr>
          <w:noProof/>
        </w:rPr>
        <w:tab/>
        <w:t>Research Question One</w:t>
      </w:r>
      <w:r>
        <w:rPr>
          <w:noProof/>
        </w:rPr>
        <w:tab/>
        <w:t>14</w:t>
      </w:r>
    </w:p>
    <w:p w14:paraId="190269BD" w14:textId="11DC1E75" w:rsidR="003E3BA1" w:rsidRDefault="003E3BA1" w:rsidP="00E55D7D">
      <w:pPr>
        <w:tabs>
          <w:tab w:val="left" w:pos="2880"/>
          <w:tab w:val="left" w:leader="dot" w:pos="9000"/>
        </w:tabs>
        <w:spacing w:line="480" w:lineRule="auto"/>
        <w:ind w:firstLine="720"/>
        <w:rPr>
          <w:noProof/>
        </w:rPr>
      </w:pPr>
      <w:r>
        <w:rPr>
          <w:noProof/>
        </w:rPr>
        <w:tab/>
        <w:t>Research Question Two</w:t>
      </w:r>
      <w:r>
        <w:rPr>
          <w:noProof/>
        </w:rPr>
        <w:tab/>
        <w:t>14</w:t>
      </w:r>
    </w:p>
    <w:p w14:paraId="6671F546" w14:textId="1BC04061" w:rsidR="003E3BA1" w:rsidRDefault="003E3BA1" w:rsidP="00E55D7D">
      <w:pPr>
        <w:tabs>
          <w:tab w:val="left" w:pos="2880"/>
          <w:tab w:val="left" w:leader="dot" w:pos="9000"/>
        </w:tabs>
        <w:spacing w:line="480" w:lineRule="auto"/>
        <w:ind w:firstLine="720"/>
        <w:rPr>
          <w:noProof/>
        </w:rPr>
      </w:pPr>
      <w:r>
        <w:rPr>
          <w:noProof/>
        </w:rPr>
        <w:tab/>
        <w:t>Research Question Three</w:t>
      </w:r>
      <w:r>
        <w:rPr>
          <w:noProof/>
        </w:rPr>
        <w:tab/>
        <w:t>15</w:t>
      </w:r>
    </w:p>
    <w:p w14:paraId="397281BC" w14:textId="75506161" w:rsidR="003E3BA1" w:rsidRDefault="003E3BA1" w:rsidP="00E55D7D">
      <w:pPr>
        <w:tabs>
          <w:tab w:val="left" w:pos="2880"/>
          <w:tab w:val="left" w:leader="dot" w:pos="9000"/>
        </w:tabs>
        <w:spacing w:line="480" w:lineRule="auto"/>
        <w:ind w:firstLine="720"/>
        <w:rPr>
          <w:noProof/>
        </w:rPr>
      </w:pPr>
      <w:r>
        <w:rPr>
          <w:noProof/>
        </w:rPr>
        <w:tab/>
        <w:t>Research Question Four</w:t>
      </w:r>
      <w:r>
        <w:rPr>
          <w:noProof/>
        </w:rPr>
        <w:tab/>
        <w:t>15</w:t>
      </w:r>
    </w:p>
    <w:p w14:paraId="040714D9" w14:textId="0053D26F" w:rsidR="00D46F9C" w:rsidRDefault="00D46F9C" w:rsidP="00E55D7D">
      <w:pPr>
        <w:tabs>
          <w:tab w:val="left" w:pos="2880"/>
          <w:tab w:val="left" w:leader="dot" w:pos="9000"/>
        </w:tabs>
        <w:spacing w:line="480" w:lineRule="auto"/>
        <w:ind w:firstLine="720"/>
        <w:rPr>
          <w:noProof/>
        </w:rPr>
      </w:pPr>
      <w:r>
        <w:rPr>
          <w:noProof/>
        </w:rPr>
        <w:t>FIVE</w:t>
      </w:r>
      <w:r>
        <w:rPr>
          <w:noProof/>
        </w:rPr>
        <w:tab/>
        <w:t>SUMMARY, CONCLUSIONS, AND RECOMMENDATIONS</w:t>
      </w:r>
    </w:p>
    <w:p w14:paraId="1EB77D6F" w14:textId="23761430" w:rsidR="00D46F9C" w:rsidRDefault="00D46F9C" w:rsidP="00E55D7D">
      <w:pPr>
        <w:tabs>
          <w:tab w:val="left" w:pos="2880"/>
          <w:tab w:val="left" w:leader="dot" w:pos="9000"/>
        </w:tabs>
        <w:spacing w:line="480" w:lineRule="auto"/>
        <w:ind w:firstLine="720"/>
        <w:rPr>
          <w:noProof/>
        </w:rPr>
      </w:pPr>
      <w:r>
        <w:rPr>
          <w:noProof/>
        </w:rPr>
        <w:tab/>
        <w:t>Introduction</w:t>
      </w:r>
      <w:r>
        <w:rPr>
          <w:noProof/>
        </w:rPr>
        <w:tab/>
        <w:t>16</w:t>
      </w:r>
    </w:p>
    <w:p w14:paraId="2ABCAE43" w14:textId="595BE0E8" w:rsidR="00D46F9C" w:rsidRDefault="00D46F9C" w:rsidP="00E55D7D">
      <w:pPr>
        <w:tabs>
          <w:tab w:val="left" w:pos="2880"/>
          <w:tab w:val="left" w:leader="dot" w:pos="9000"/>
        </w:tabs>
        <w:spacing w:line="480" w:lineRule="auto"/>
        <w:ind w:firstLine="720"/>
        <w:rPr>
          <w:noProof/>
        </w:rPr>
      </w:pPr>
      <w:r>
        <w:rPr>
          <w:noProof/>
        </w:rPr>
        <w:tab/>
        <w:t>Summary of Research Findings</w:t>
      </w:r>
      <w:r>
        <w:rPr>
          <w:noProof/>
        </w:rPr>
        <w:tab/>
        <w:t>16</w:t>
      </w:r>
    </w:p>
    <w:p w14:paraId="03F1411E" w14:textId="2C0109AA" w:rsidR="00D46F9C" w:rsidRDefault="00D46F9C" w:rsidP="00E55D7D">
      <w:pPr>
        <w:tabs>
          <w:tab w:val="left" w:pos="2880"/>
          <w:tab w:val="left" w:leader="dot" w:pos="9000"/>
        </w:tabs>
        <w:spacing w:line="480" w:lineRule="auto"/>
        <w:ind w:firstLine="720"/>
        <w:rPr>
          <w:noProof/>
        </w:rPr>
      </w:pPr>
      <w:r>
        <w:rPr>
          <w:noProof/>
        </w:rPr>
        <w:tab/>
        <w:t>Quantitative Analysis</w:t>
      </w:r>
      <w:r>
        <w:rPr>
          <w:noProof/>
        </w:rPr>
        <w:tab/>
        <w:t>16</w:t>
      </w:r>
    </w:p>
    <w:p w14:paraId="34D00949" w14:textId="2FBD186B" w:rsidR="00D46F9C" w:rsidRDefault="00D46F9C" w:rsidP="00E55D7D">
      <w:pPr>
        <w:tabs>
          <w:tab w:val="left" w:pos="2880"/>
          <w:tab w:val="left" w:leader="dot" w:pos="9000"/>
        </w:tabs>
        <w:spacing w:line="480" w:lineRule="auto"/>
        <w:ind w:firstLine="720"/>
        <w:rPr>
          <w:noProof/>
        </w:rPr>
      </w:pPr>
      <w:r>
        <w:rPr>
          <w:noProof/>
        </w:rPr>
        <w:tab/>
        <w:t xml:space="preserve">     Research Question #1</w:t>
      </w:r>
      <w:r>
        <w:rPr>
          <w:noProof/>
        </w:rPr>
        <w:tab/>
        <w:t>16</w:t>
      </w:r>
    </w:p>
    <w:p w14:paraId="3EDC97EC" w14:textId="19EFD6D2" w:rsidR="00D46F9C" w:rsidRDefault="00D46F9C" w:rsidP="00E55D7D">
      <w:pPr>
        <w:tabs>
          <w:tab w:val="left" w:pos="2880"/>
          <w:tab w:val="left" w:leader="dot" w:pos="9000"/>
        </w:tabs>
        <w:spacing w:line="480" w:lineRule="auto"/>
        <w:ind w:firstLine="720"/>
        <w:rPr>
          <w:noProof/>
        </w:rPr>
      </w:pPr>
      <w:r>
        <w:rPr>
          <w:noProof/>
        </w:rPr>
        <w:tab/>
        <w:t xml:space="preserve">     Research Question #2</w:t>
      </w:r>
      <w:r>
        <w:rPr>
          <w:noProof/>
        </w:rPr>
        <w:tab/>
        <w:t>16</w:t>
      </w:r>
    </w:p>
    <w:p w14:paraId="44018657" w14:textId="231B1C66" w:rsidR="00D46F9C" w:rsidRDefault="00D46F9C" w:rsidP="00E55D7D">
      <w:pPr>
        <w:tabs>
          <w:tab w:val="left" w:pos="2880"/>
          <w:tab w:val="left" w:leader="dot" w:pos="9000"/>
        </w:tabs>
        <w:spacing w:line="480" w:lineRule="auto"/>
        <w:ind w:firstLine="720"/>
        <w:rPr>
          <w:noProof/>
        </w:rPr>
      </w:pPr>
      <w:r>
        <w:rPr>
          <w:noProof/>
        </w:rPr>
        <w:tab/>
        <w:t xml:space="preserve">     Research Question #3</w:t>
      </w:r>
      <w:r>
        <w:rPr>
          <w:noProof/>
        </w:rPr>
        <w:tab/>
        <w:t>16</w:t>
      </w:r>
    </w:p>
    <w:p w14:paraId="2909BFA4" w14:textId="345CD82D" w:rsidR="00D46F9C" w:rsidRDefault="00D46F9C" w:rsidP="003802F5">
      <w:pPr>
        <w:tabs>
          <w:tab w:val="left" w:pos="2880"/>
          <w:tab w:val="left" w:leader="dot" w:pos="9000"/>
        </w:tabs>
        <w:spacing w:line="480" w:lineRule="auto"/>
        <w:ind w:firstLine="720"/>
        <w:rPr>
          <w:noProof/>
        </w:rPr>
      </w:pPr>
      <w:r>
        <w:rPr>
          <w:noProof/>
        </w:rPr>
        <w:tab/>
        <w:t xml:space="preserve">     Research Question #4</w:t>
      </w:r>
      <w:r>
        <w:rPr>
          <w:noProof/>
        </w:rPr>
        <w:tab/>
        <w:t>16</w:t>
      </w:r>
    </w:p>
    <w:p w14:paraId="6F572404" w14:textId="10961133" w:rsidR="00D46F9C" w:rsidRDefault="00D46F9C" w:rsidP="00D46F9C">
      <w:pPr>
        <w:tabs>
          <w:tab w:val="left" w:pos="2880"/>
          <w:tab w:val="left" w:leader="dot" w:pos="9000"/>
        </w:tabs>
        <w:spacing w:line="480" w:lineRule="auto"/>
        <w:ind w:firstLine="720"/>
        <w:rPr>
          <w:noProof/>
        </w:rPr>
      </w:pPr>
      <w:r>
        <w:rPr>
          <w:noProof/>
        </w:rPr>
        <w:tab/>
        <w:t>Recommendations for Further Reseach</w:t>
      </w:r>
      <w:r>
        <w:rPr>
          <w:noProof/>
        </w:rPr>
        <w:tab/>
        <w:t>16</w:t>
      </w:r>
    </w:p>
    <w:p w14:paraId="11AC0DB2" w14:textId="681E9975" w:rsidR="00D46F9C" w:rsidRDefault="00D46F9C" w:rsidP="00D46F9C">
      <w:pPr>
        <w:tabs>
          <w:tab w:val="left" w:pos="2880"/>
          <w:tab w:val="left" w:leader="dot" w:pos="9000"/>
        </w:tabs>
        <w:spacing w:line="480" w:lineRule="auto"/>
        <w:ind w:firstLine="720"/>
        <w:rPr>
          <w:noProof/>
        </w:rPr>
      </w:pPr>
      <w:r>
        <w:rPr>
          <w:noProof/>
        </w:rPr>
        <w:tab/>
        <w:t>Conclusion</w:t>
      </w:r>
      <w:r>
        <w:rPr>
          <w:noProof/>
        </w:rPr>
        <w:tab/>
        <w:t>16</w:t>
      </w:r>
    </w:p>
    <w:p w14:paraId="6DF3673E" w14:textId="69588B11" w:rsidR="00DB09F8" w:rsidRDefault="00DB09F8" w:rsidP="00E55D7D">
      <w:pPr>
        <w:tabs>
          <w:tab w:val="left" w:pos="2880"/>
          <w:tab w:val="left" w:leader="dot" w:pos="9000"/>
        </w:tabs>
        <w:spacing w:line="480" w:lineRule="auto"/>
        <w:ind w:firstLine="720"/>
        <w:rPr>
          <w:noProof/>
        </w:rPr>
      </w:pPr>
      <w:r>
        <w:rPr>
          <w:noProof/>
        </w:rPr>
        <w:tab/>
      </w:r>
    </w:p>
    <w:p w14:paraId="26E0F3D7" w14:textId="27F637C5" w:rsidR="006B3B81" w:rsidRPr="004A31B3" w:rsidRDefault="006B3B81" w:rsidP="00E55D7D">
      <w:pPr>
        <w:tabs>
          <w:tab w:val="left" w:pos="2880"/>
          <w:tab w:val="left" w:leader="dot" w:pos="9000"/>
        </w:tabs>
        <w:rPr>
          <w:noProof/>
        </w:rPr>
      </w:pPr>
    </w:p>
    <w:p w14:paraId="5DE3387D" w14:textId="77777777" w:rsidR="006B3B81" w:rsidRPr="004A31B3" w:rsidRDefault="006B3B81" w:rsidP="00940E8B">
      <w:pPr>
        <w:spacing w:line="480" w:lineRule="auto"/>
        <w:ind w:firstLine="720"/>
        <w:rPr>
          <w:noProof/>
        </w:rPr>
        <w:sectPr w:rsidR="006B3B81" w:rsidRPr="004A31B3" w:rsidSect="00905AED">
          <w:headerReference w:type="default" r:id="rId8"/>
          <w:headerReference w:type="first" r:id="rId9"/>
          <w:pgSz w:w="12240" w:h="15840"/>
          <w:pgMar w:top="1440" w:right="1440" w:bottom="1440" w:left="1440" w:header="720" w:footer="720" w:gutter="0"/>
          <w:pgNumType w:fmt="lowerRoman" w:start="1"/>
          <w:cols w:space="720"/>
          <w:titlePg/>
          <w:docGrid w:linePitch="360"/>
        </w:sectPr>
      </w:pPr>
    </w:p>
    <w:p w14:paraId="7D362276" w14:textId="1FBFCBE5" w:rsidR="00940E8B" w:rsidRPr="004A31B3" w:rsidRDefault="006B3B81" w:rsidP="00BB3BEA">
      <w:pPr>
        <w:spacing w:line="480" w:lineRule="auto"/>
        <w:jc w:val="center"/>
        <w:rPr>
          <w:noProof/>
        </w:rPr>
      </w:pPr>
      <w:r w:rsidRPr="004A31B3">
        <w:rPr>
          <w:noProof/>
        </w:rPr>
        <w:lastRenderedPageBreak/>
        <w:t>CHAPTER ONE</w:t>
      </w:r>
    </w:p>
    <w:p w14:paraId="1BFDDB7F" w14:textId="600E0EEE" w:rsidR="006B3B81" w:rsidRPr="004A31B3" w:rsidRDefault="006B3B81" w:rsidP="00BB3BEA">
      <w:pPr>
        <w:jc w:val="center"/>
        <w:rPr>
          <w:noProof/>
        </w:rPr>
      </w:pPr>
      <w:r w:rsidRPr="004A31B3">
        <w:rPr>
          <w:noProof/>
        </w:rPr>
        <w:t>INTRODUCTION</w:t>
      </w:r>
    </w:p>
    <w:p w14:paraId="165FACE3" w14:textId="77777777" w:rsidR="002C230F" w:rsidRPr="004A31B3" w:rsidRDefault="002C230F" w:rsidP="002C230F">
      <w:pPr>
        <w:jc w:val="center"/>
        <w:rPr>
          <w:noProof/>
        </w:rPr>
      </w:pPr>
    </w:p>
    <w:p w14:paraId="04DF7C11" w14:textId="4372C8ED" w:rsidR="006B3B81" w:rsidRPr="004A31B3" w:rsidRDefault="006B3B81" w:rsidP="006B3B81">
      <w:pPr>
        <w:spacing w:line="480" w:lineRule="auto"/>
        <w:ind w:firstLine="720"/>
        <w:rPr>
          <w:noProof/>
        </w:rPr>
      </w:pPr>
      <w:r w:rsidRPr="004A31B3">
        <w:rPr>
          <w:noProof/>
        </w:rPr>
        <w:t>The purpose of this study is to determine the preceptions of students of online instruction in a high school Personal Finance class versus that of a traditional, direct-instruction class.  This study examines students</w:t>
      </w:r>
      <w:r w:rsidR="00AE3E49">
        <w:rPr>
          <w:noProof/>
        </w:rPr>
        <w:t>’</w:t>
      </w:r>
      <w:r w:rsidRPr="004A31B3">
        <w:rPr>
          <w:noProof/>
        </w:rPr>
        <w:t xml:space="preserve"> perceptions of the effectiveness of the learning in a high school Personal Finance class through different delivery methods.  This study further examines student scores on various assessments including pre-tests and post-tests in an effort to determine if there is a significant difference due to the delivery of the course materials.  This study also includes feedback from instructors and administrators as to their perceptions and the effectiveness of the materials presented in different formats.</w:t>
      </w:r>
    </w:p>
    <w:p w14:paraId="0CA74151" w14:textId="3D6EC485" w:rsidR="006B3B81" w:rsidRPr="004A31B3" w:rsidRDefault="006B3B81" w:rsidP="006B3B81">
      <w:pPr>
        <w:spacing w:line="480" w:lineRule="auto"/>
        <w:ind w:firstLine="720"/>
        <w:rPr>
          <w:noProof/>
        </w:rPr>
      </w:pPr>
      <w:r w:rsidRPr="004A31B3">
        <w:rPr>
          <w:noProof/>
        </w:rPr>
        <w:t xml:space="preserve">This study is quantitative in the approach to analyzing the data provided from two sections of high school Personal Finance classes where one class is given the materials online and students are self-paced through the course.  The other section of students will be taught in a traditional, direct-instruction setting with the instructor delivering the content in various formats.  The study will also include survey results from both student groups and the instructors.  </w:t>
      </w:r>
    </w:p>
    <w:p w14:paraId="5D7608F7" w14:textId="4E2C10C4" w:rsidR="00A16C1B" w:rsidRPr="004A31B3" w:rsidRDefault="00A16C1B" w:rsidP="006B3B81">
      <w:pPr>
        <w:spacing w:line="480" w:lineRule="auto"/>
        <w:ind w:firstLine="720"/>
        <w:rPr>
          <w:noProof/>
        </w:rPr>
      </w:pPr>
      <w:r w:rsidRPr="004A31B3">
        <w:t xml:space="preserve">Online higher education classes and programs have become increasingly popular in the U.S., with existing brick-and-mortar schools offering more online courses at the same time that new distance-only institutions are emerging (Song, Singleton, Hill, &amp; </w:t>
      </w:r>
      <w:proofErr w:type="spellStart"/>
      <w:r w:rsidRPr="004A31B3">
        <w:t>Koh</w:t>
      </w:r>
      <w:proofErr w:type="spellEnd"/>
      <w:r w:rsidRPr="004A31B3">
        <w:t>, 2004)</w:t>
      </w:r>
    </w:p>
    <w:p w14:paraId="6E9ECF77" w14:textId="1B9E7B58" w:rsidR="006B3B81" w:rsidRPr="004A31B3" w:rsidRDefault="00CE517E" w:rsidP="00BB3BEA">
      <w:pPr>
        <w:spacing w:line="480" w:lineRule="auto"/>
        <w:jc w:val="center"/>
        <w:rPr>
          <w:noProof/>
        </w:rPr>
      </w:pPr>
      <w:r w:rsidRPr="004A31B3">
        <w:rPr>
          <w:noProof/>
        </w:rPr>
        <w:t>Statement of the Problem</w:t>
      </w:r>
    </w:p>
    <w:p w14:paraId="29EEA315" w14:textId="31DEF4AC" w:rsidR="00CE517E" w:rsidRPr="004A31B3" w:rsidRDefault="00CE517E" w:rsidP="00CE517E">
      <w:pPr>
        <w:spacing w:line="480" w:lineRule="auto"/>
        <w:ind w:firstLine="720"/>
        <w:rPr>
          <w:noProof/>
        </w:rPr>
      </w:pPr>
      <w:r w:rsidRPr="004A31B3">
        <w:rPr>
          <w:noProof/>
        </w:rPr>
        <w:t xml:space="preserve">The Pennsylvania legislature is considering requiring instruction in Personal Finance as a mandatory course for high school students in order graduate.  With House Bill 106 (2016) on the floor and likely to pass into law, schools will need to have this course prepared and ready to deliver to high school students in public schools in Pennsylvania.  Unfortunately, monies to pay </w:t>
      </w:r>
      <w:r w:rsidRPr="004A31B3">
        <w:rPr>
          <w:noProof/>
        </w:rPr>
        <w:lastRenderedPageBreak/>
        <w:t>additional teachers and funding for other materials may not accompany this legislation.  To that end, it may be financially impossible for public school districts to comply with this mandate via traditional, direct-instruction delivery of the course material.  School districts may find that in order to comply they would have to find classroom space and/or materials for these mandated classes.  To that end, this study will investigate the perceptions and efficacy of online instruction in this course to determine if that is a viable alternative to traditional instruction.</w:t>
      </w:r>
    </w:p>
    <w:p w14:paraId="515D36D6" w14:textId="0EB9044B" w:rsidR="00CE517E" w:rsidRPr="004A31B3" w:rsidRDefault="00CE517E" w:rsidP="00BB3BEA">
      <w:pPr>
        <w:spacing w:line="480" w:lineRule="auto"/>
        <w:jc w:val="center"/>
        <w:rPr>
          <w:noProof/>
        </w:rPr>
      </w:pPr>
      <w:r w:rsidRPr="004A31B3">
        <w:rPr>
          <w:noProof/>
        </w:rPr>
        <w:t>Purpose of the Study</w:t>
      </w:r>
    </w:p>
    <w:p w14:paraId="6AE6688A" w14:textId="087C1774" w:rsidR="00CE517E" w:rsidRPr="004A31B3" w:rsidRDefault="004243A1" w:rsidP="00CE517E">
      <w:pPr>
        <w:spacing w:line="480" w:lineRule="auto"/>
        <w:ind w:firstLine="720"/>
        <w:rPr>
          <w:noProof/>
        </w:rPr>
      </w:pPr>
      <w:r w:rsidRPr="004A31B3">
        <w:rPr>
          <w:noProof/>
        </w:rPr>
        <w:t xml:space="preserve">The purpose of the study is to determine if online instruction is as effective and is perceived as effective by both students and teachers. </w:t>
      </w:r>
      <w:r w:rsidR="00E40234">
        <w:rPr>
          <w:noProof/>
        </w:rPr>
        <w:t xml:space="preserve"> There are not many research projects that compare the effectiveness of instruction in comparing online to traditional instruction.</w:t>
      </w:r>
    </w:p>
    <w:p w14:paraId="50C75270" w14:textId="23F75448" w:rsidR="004243A1" w:rsidRPr="004A31B3" w:rsidRDefault="004243A1" w:rsidP="00BB3BEA">
      <w:pPr>
        <w:spacing w:line="480" w:lineRule="auto"/>
        <w:jc w:val="center"/>
        <w:rPr>
          <w:noProof/>
        </w:rPr>
      </w:pPr>
      <w:r w:rsidRPr="004A31B3">
        <w:rPr>
          <w:noProof/>
        </w:rPr>
        <w:t>Theoretical Framework</w:t>
      </w:r>
    </w:p>
    <w:p w14:paraId="55262094" w14:textId="77777777" w:rsidR="00647580" w:rsidRDefault="00647580" w:rsidP="00647580">
      <w:pPr>
        <w:spacing w:line="480" w:lineRule="auto"/>
        <w:ind w:firstLine="720"/>
        <w:rPr>
          <w:rFonts w:eastAsia="Times New Roman"/>
        </w:rPr>
      </w:pPr>
      <w:r>
        <w:rPr>
          <w:rFonts w:eastAsia="Times New Roman"/>
        </w:rPr>
        <w:t>One purpose of this study is to evaluate the effectiveness of high school personal finance curriculum in an online environment versus traditional, direct instruction.  The sample classes will be taken from currently enrolled students in Personal Finance classes at Red Land High School.  There will be two sections of the course, each with 24-26 students.  The students will be evenly mixed as to gender, grade level and general aptitude.  One section will be taught in a traditional, direct teacher instruction model.  The other will access the resources, taped lectures, worksheets and other materials online via Schoology.</w:t>
      </w:r>
    </w:p>
    <w:p w14:paraId="32BCA402" w14:textId="77777777" w:rsidR="00647580" w:rsidRDefault="00647580" w:rsidP="00647580">
      <w:pPr>
        <w:spacing w:line="480" w:lineRule="auto"/>
        <w:ind w:firstLine="720"/>
        <w:rPr>
          <w:rFonts w:eastAsia="Times New Roman"/>
        </w:rPr>
      </w:pPr>
      <w:r>
        <w:rPr>
          <w:rFonts w:eastAsia="Times New Roman"/>
        </w:rPr>
        <w:t xml:space="preserve">Another </w:t>
      </w:r>
      <w:r w:rsidRPr="00FD7B6F">
        <w:rPr>
          <w:rFonts w:eastAsia="Times New Roman"/>
        </w:rPr>
        <w:t>aim</w:t>
      </w:r>
      <w:r>
        <w:rPr>
          <w:rFonts w:eastAsia="Times New Roman"/>
        </w:rPr>
        <w:t xml:space="preserve"> for this particular study is to assess the student’s perceptions of the effectiveness of each type of instruction.  In addition, the perceptions of the faculty involved in these courses will be determined via surveys and personal interviews.  </w:t>
      </w:r>
    </w:p>
    <w:p w14:paraId="63A47775" w14:textId="77777777" w:rsidR="007F454B" w:rsidRDefault="007F454B">
      <w:pPr>
        <w:rPr>
          <w:noProof/>
        </w:rPr>
      </w:pPr>
      <w:r>
        <w:rPr>
          <w:noProof/>
        </w:rPr>
        <w:br w:type="page"/>
      </w:r>
    </w:p>
    <w:p w14:paraId="39D5AFE0" w14:textId="5A3CA576" w:rsidR="004243A1" w:rsidRPr="004A31B3" w:rsidRDefault="004243A1" w:rsidP="00BB3BEA">
      <w:pPr>
        <w:spacing w:line="480" w:lineRule="auto"/>
        <w:jc w:val="center"/>
        <w:rPr>
          <w:noProof/>
        </w:rPr>
      </w:pPr>
      <w:r w:rsidRPr="004A31B3">
        <w:rPr>
          <w:noProof/>
        </w:rPr>
        <w:lastRenderedPageBreak/>
        <w:t>Definition of Terms</w:t>
      </w:r>
    </w:p>
    <w:p w14:paraId="6DC445B6" w14:textId="4817FCCF" w:rsidR="006D21A7" w:rsidRDefault="006D21A7" w:rsidP="007F454B">
      <w:pPr>
        <w:spacing w:line="480" w:lineRule="auto"/>
        <w:ind w:left="720"/>
        <w:rPr>
          <w:noProof/>
        </w:rPr>
      </w:pPr>
      <w:r w:rsidRPr="006D21A7">
        <w:rPr>
          <w:u w:val="single"/>
        </w:rPr>
        <w:t>Brick-and-mortar</w:t>
      </w:r>
      <w:r>
        <w:t>. Refers to an educational institution that offers traditional courses in which students attend courses with face-to-face interaction with instructors. Some online offerings may be available, but the focus is on the traditionally-presented courses.</w:t>
      </w:r>
    </w:p>
    <w:p w14:paraId="6462A249" w14:textId="6D62437F" w:rsidR="004243A1" w:rsidRPr="007F454B" w:rsidRDefault="004243A1" w:rsidP="007F454B">
      <w:pPr>
        <w:spacing w:line="480" w:lineRule="auto"/>
        <w:ind w:left="720"/>
        <w:rPr>
          <w:rFonts w:eastAsia="Times New Roman"/>
        </w:rPr>
      </w:pPr>
      <w:r w:rsidRPr="006D21A7">
        <w:rPr>
          <w:noProof/>
          <w:u w:val="single"/>
        </w:rPr>
        <w:t>Direct-Instruction</w:t>
      </w:r>
      <w:r w:rsidR="007F454B" w:rsidRPr="007F454B">
        <w:rPr>
          <w:noProof/>
        </w:rPr>
        <w:t xml:space="preserve"> -</w:t>
      </w:r>
      <w:r w:rsidR="007F454B" w:rsidRPr="007F454B">
        <w:rPr>
          <w:rFonts w:eastAsia="Times New Roman"/>
          <w:color w:val="222222"/>
          <w:shd w:val="clear" w:color="auto" w:fill="FFFFFF"/>
        </w:rPr>
        <w:t xml:space="preserve"> the use of straightforward, explicit </w:t>
      </w:r>
      <w:r w:rsidR="007F454B" w:rsidRPr="007F454B">
        <w:rPr>
          <w:rFonts w:eastAsia="Times New Roman"/>
          <w:bCs/>
          <w:color w:val="222222"/>
          <w:shd w:val="clear" w:color="auto" w:fill="FFFFFF"/>
        </w:rPr>
        <w:t>teaching</w:t>
      </w:r>
      <w:r w:rsidR="007F454B" w:rsidRPr="007F454B">
        <w:rPr>
          <w:rFonts w:eastAsia="Times New Roman"/>
          <w:color w:val="222222"/>
          <w:shd w:val="clear" w:color="auto" w:fill="FFFFFF"/>
        </w:rPr>
        <w:t> techniques, usually to teach a specific skill. It is a teacher-directed method, </w:t>
      </w:r>
      <w:r w:rsidR="007F454B" w:rsidRPr="007F454B">
        <w:rPr>
          <w:rFonts w:eastAsia="Times New Roman"/>
          <w:bCs/>
          <w:color w:val="222222"/>
          <w:shd w:val="clear" w:color="auto" w:fill="FFFFFF"/>
        </w:rPr>
        <w:t>meaning</w:t>
      </w:r>
      <w:r w:rsidR="007F454B" w:rsidRPr="007F454B">
        <w:rPr>
          <w:rFonts w:eastAsia="Times New Roman"/>
          <w:color w:val="222222"/>
          <w:shd w:val="clear" w:color="auto" w:fill="FFFFFF"/>
        </w:rPr>
        <w:t> that the teacher stands in front of a classroom and presents the information.</w:t>
      </w:r>
    </w:p>
    <w:p w14:paraId="0B750020" w14:textId="17BF9951" w:rsidR="006D21A7" w:rsidRDefault="006D21A7" w:rsidP="006D21A7">
      <w:pPr>
        <w:spacing w:line="480" w:lineRule="auto"/>
        <w:ind w:left="720"/>
      </w:pPr>
      <w:r w:rsidRPr="006D21A7">
        <w:rPr>
          <w:u w:val="single"/>
        </w:rPr>
        <w:t>Distance education</w:t>
      </w:r>
      <w:r>
        <w:rPr>
          <w:u w:val="single"/>
        </w:rPr>
        <w:t xml:space="preserve"> -</w:t>
      </w:r>
      <w:r>
        <w:t xml:space="preserve"> Refers to "a process to create and provide access to learning when the source of information and the learners are separated by time and distance, or both" (Miller &amp; </w:t>
      </w:r>
      <w:proofErr w:type="spellStart"/>
      <w:r>
        <w:t>Honeyman</w:t>
      </w:r>
      <w:proofErr w:type="spellEnd"/>
      <w:r>
        <w:t xml:space="preserve">, 1993, p. 67). For the purposes of this study, the term distance education refers to online courses. </w:t>
      </w:r>
    </w:p>
    <w:p w14:paraId="39BB815B" w14:textId="1790074E" w:rsidR="004243A1" w:rsidRDefault="004243A1" w:rsidP="006D21A7">
      <w:pPr>
        <w:spacing w:line="480" w:lineRule="auto"/>
        <w:ind w:left="720"/>
        <w:rPr>
          <w:rFonts w:eastAsia="Times New Roman"/>
        </w:rPr>
      </w:pPr>
      <w:r w:rsidRPr="006D21A7">
        <w:rPr>
          <w:noProof/>
          <w:u w:val="single"/>
        </w:rPr>
        <w:t>Efficacy</w:t>
      </w:r>
      <w:r w:rsidRPr="004A31B3">
        <w:rPr>
          <w:noProof/>
        </w:rPr>
        <w:t xml:space="preserve"> – </w:t>
      </w:r>
      <w:r w:rsidR="001A35BB" w:rsidRPr="006D21A7">
        <w:rPr>
          <w:rFonts w:eastAsia="Times New Roman"/>
          <w:shd w:val="clear" w:color="auto" w:fill="FFFFFF"/>
        </w:rPr>
        <w:t>capacity for producing a desired result or effect; effectiveness</w:t>
      </w:r>
    </w:p>
    <w:p w14:paraId="093CD6E2" w14:textId="77777777" w:rsidR="001A35BB" w:rsidRPr="001A35BB" w:rsidRDefault="001A35BB" w:rsidP="001A35BB">
      <w:pPr>
        <w:ind w:left="720"/>
        <w:rPr>
          <w:rFonts w:eastAsia="Times New Roman"/>
        </w:rPr>
      </w:pPr>
    </w:p>
    <w:p w14:paraId="2396E6A9" w14:textId="5C461A63" w:rsidR="00371859" w:rsidRDefault="004243A1" w:rsidP="00371859">
      <w:pPr>
        <w:spacing w:line="480" w:lineRule="auto"/>
        <w:ind w:left="720"/>
        <w:rPr>
          <w:rFonts w:eastAsia="Times New Roman"/>
          <w:shd w:val="clear" w:color="auto" w:fill="FFFFFF"/>
        </w:rPr>
      </w:pPr>
      <w:r w:rsidRPr="006D21A7">
        <w:rPr>
          <w:noProof/>
          <w:u w:val="single"/>
        </w:rPr>
        <w:t>Online Course</w:t>
      </w:r>
      <w:r w:rsidR="00371859">
        <w:rPr>
          <w:noProof/>
        </w:rPr>
        <w:t xml:space="preserve"> – </w:t>
      </w:r>
      <w:r w:rsidR="00371859" w:rsidRPr="006D21A7">
        <w:rPr>
          <w:noProof/>
        </w:rPr>
        <w:t xml:space="preserve">classes that </w:t>
      </w:r>
      <w:r w:rsidR="00371859" w:rsidRPr="006D21A7">
        <w:rPr>
          <w:rFonts w:eastAsia="Times New Roman"/>
          <w:shd w:val="clear" w:color="auto" w:fill="FFFFFF"/>
        </w:rPr>
        <w:t>deliver the majority of the content, assignments, discussions and interaction via the Internet and include few to no face-to-face instructional meetings. Lecture content is typically broken down into topics and pre-recorded into shorter segments for digital access by students. </w:t>
      </w:r>
    </w:p>
    <w:p w14:paraId="086F2302" w14:textId="5C41583F" w:rsidR="006D21A7" w:rsidRPr="00371859" w:rsidRDefault="006D21A7" w:rsidP="006D21A7">
      <w:pPr>
        <w:spacing w:line="480" w:lineRule="auto"/>
        <w:ind w:left="720"/>
        <w:rPr>
          <w:rFonts w:eastAsia="Times New Roman"/>
        </w:rPr>
      </w:pPr>
      <w:r w:rsidRPr="006D21A7">
        <w:rPr>
          <w:u w:val="single"/>
        </w:rPr>
        <w:t>Traditional course</w:t>
      </w:r>
      <w:r>
        <w:t xml:space="preserve"> - Courses that primarily involve instruction through </w:t>
      </w:r>
      <w:proofErr w:type="spellStart"/>
      <w:r>
        <w:t>faceto</w:t>
      </w:r>
      <w:proofErr w:type="spellEnd"/>
      <w:r>
        <w:t>-face contact with the instructor in a physical classroom setting with no online component.</w:t>
      </w:r>
    </w:p>
    <w:p w14:paraId="665F9FBB" w14:textId="3A15F01D" w:rsidR="004243A1" w:rsidRPr="004A31B3" w:rsidRDefault="004243A1" w:rsidP="00BB3BEA">
      <w:pPr>
        <w:spacing w:line="480" w:lineRule="auto"/>
        <w:jc w:val="center"/>
        <w:rPr>
          <w:noProof/>
        </w:rPr>
      </w:pPr>
      <w:r w:rsidRPr="004A31B3">
        <w:rPr>
          <w:noProof/>
        </w:rPr>
        <w:t>Assumptions</w:t>
      </w:r>
    </w:p>
    <w:p w14:paraId="52A94C2A" w14:textId="3CF736E7" w:rsidR="002B5CF1" w:rsidRPr="004A31B3" w:rsidRDefault="004243A1" w:rsidP="002B5CF1">
      <w:pPr>
        <w:spacing w:line="480" w:lineRule="auto"/>
        <w:ind w:firstLine="720"/>
        <w:rPr>
          <w:noProof/>
        </w:rPr>
      </w:pPr>
      <w:r w:rsidRPr="004A31B3">
        <w:rPr>
          <w:noProof/>
        </w:rPr>
        <w:t xml:space="preserve">The major assumption of this study is that House Bill 106 will pass the Pennsylvania legislature and Personal Finance will become a graduation requirement in Pennsylvania public schools.  </w:t>
      </w:r>
      <w:r w:rsidR="002B5CF1" w:rsidRPr="004A31B3">
        <w:rPr>
          <w:noProof/>
        </w:rPr>
        <w:t>Further, it is assumed that school districts will not have the resources available to create classroom space and/or invest in materials.</w:t>
      </w:r>
    </w:p>
    <w:p w14:paraId="089D3782" w14:textId="50C51D58" w:rsidR="00A16C1B" w:rsidRPr="004A31B3" w:rsidRDefault="00A16C1B" w:rsidP="00A16C1B">
      <w:pPr>
        <w:spacing w:line="480" w:lineRule="auto"/>
        <w:ind w:firstLine="720"/>
        <w:rPr>
          <w:noProof/>
        </w:rPr>
      </w:pPr>
      <w:r w:rsidRPr="004A31B3">
        <w:rPr>
          <w:noProof/>
        </w:rPr>
        <w:lastRenderedPageBreak/>
        <w:t xml:space="preserve">Online courses offer time and space flexibility that enables students to work on the materials at any time.  It is assumed that this flexibility will result in higher student satisfaction in that learning environment.  </w:t>
      </w:r>
    </w:p>
    <w:p w14:paraId="297CC1DE" w14:textId="33E76A3F" w:rsidR="004243A1" w:rsidRPr="004A31B3" w:rsidRDefault="004243A1" w:rsidP="00BB3BEA">
      <w:pPr>
        <w:spacing w:line="480" w:lineRule="auto"/>
        <w:jc w:val="center"/>
        <w:rPr>
          <w:noProof/>
        </w:rPr>
      </w:pPr>
      <w:r w:rsidRPr="004A31B3">
        <w:rPr>
          <w:noProof/>
        </w:rPr>
        <w:t>Research Questions</w:t>
      </w:r>
    </w:p>
    <w:p w14:paraId="3F39524A" w14:textId="2060F33E" w:rsidR="002B5CF1" w:rsidRPr="004A31B3" w:rsidRDefault="00440DFE" w:rsidP="002B5CF1">
      <w:pPr>
        <w:pStyle w:val="ListParagraph"/>
        <w:numPr>
          <w:ilvl w:val="0"/>
          <w:numId w:val="1"/>
        </w:numPr>
        <w:spacing w:line="480" w:lineRule="auto"/>
        <w:rPr>
          <w:rFonts w:ascii="Times New Roman" w:hAnsi="Times New Roman" w:cs="Times New Roman"/>
          <w:noProof/>
        </w:rPr>
      </w:pPr>
      <w:r>
        <w:rPr>
          <w:rFonts w:ascii="Times New Roman" w:hAnsi="Times New Roman" w:cs="Times New Roman"/>
          <w:noProof/>
        </w:rPr>
        <w:t>Is</w:t>
      </w:r>
      <w:r w:rsidR="002B5CF1" w:rsidRPr="004A31B3">
        <w:rPr>
          <w:rFonts w:ascii="Times New Roman" w:hAnsi="Times New Roman" w:cs="Times New Roman"/>
          <w:noProof/>
        </w:rPr>
        <w:t xml:space="preserve"> there a difference in test scores for a Personal Finance course delivered online</w:t>
      </w:r>
      <w:r w:rsidR="002C230F" w:rsidRPr="004A31B3">
        <w:rPr>
          <w:rFonts w:ascii="Times New Roman" w:hAnsi="Times New Roman" w:cs="Times New Roman"/>
          <w:noProof/>
        </w:rPr>
        <w:t xml:space="preserve"> versus</w:t>
      </w:r>
      <w:r w:rsidR="002B5CF1" w:rsidRPr="004A31B3">
        <w:rPr>
          <w:rFonts w:ascii="Times New Roman" w:hAnsi="Times New Roman" w:cs="Times New Roman"/>
          <w:noProof/>
        </w:rPr>
        <w:t xml:space="preserve"> d</w:t>
      </w:r>
      <w:r w:rsidR="002C230F" w:rsidRPr="004A31B3">
        <w:rPr>
          <w:rFonts w:ascii="Times New Roman" w:hAnsi="Times New Roman" w:cs="Times New Roman"/>
          <w:noProof/>
        </w:rPr>
        <w:t>irect-instruction of the course?</w:t>
      </w:r>
    </w:p>
    <w:p w14:paraId="5AE579AF" w14:textId="2CD9B183" w:rsidR="002B5CF1" w:rsidRPr="004A31B3" w:rsidRDefault="002C230F" w:rsidP="002B5CF1">
      <w:pPr>
        <w:pStyle w:val="ListParagraph"/>
        <w:numPr>
          <w:ilvl w:val="0"/>
          <w:numId w:val="1"/>
        </w:numPr>
        <w:spacing w:line="480" w:lineRule="auto"/>
        <w:rPr>
          <w:rFonts w:ascii="Times New Roman" w:hAnsi="Times New Roman" w:cs="Times New Roman"/>
          <w:noProof/>
        </w:rPr>
      </w:pPr>
      <w:r w:rsidRPr="004A31B3">
        <w:rPr>
          <w:rFonts w:ascii="Times New Roman" w:hAnsi="Times New Roman" w:cs="Times New Roman"/>
          <w:noProof/>
        </w:rPr>
        <w:t>Will i</w:t>
      </w:r>
      <w:r w:rsidR="002B5CF1" w:rsidRPr="004A31B3">
        <w:rPr>
          <w:rFonts w:ascii="Times New Roman" w:hAnsi="Times New Roman" w:cs="Times New Roman"/>
          <w:noProof/>
        </w:rPr>
        <w:t>nstructors notice a significant difference in student outcomes in either an onli</w:t>
      </w:r>
      <w:r w:rsidRPr="004A31B3">
        <w:rPr>
          <w:rFonts w:ascii="Times New Roman" w:hAnsi="Times New Roman" w:cs="Times New Roman"/>
          <w:noProof/>
        </w:rPr>
        <w:t>ne or direct-instruction course?</w:t>
      </w:r>
    </w:p>
    <w:p w14:paraId="367BC821" w14:textId="763F84DF" w:rsidR="004006C6" w:rsidRPr="004A31B3" w:rsidRDefault="004006C6" w:rsidP="002B5CF1">
      <w:pPr>
        <w:pStyle w:val="ListParagraph"/>
        <w:numPr>
          <w:ilvl w:val="0"/>
          <w:numId w:val="1"/>
        </w:numPr>
        <w:spacing w:line="480" w:lineRule="auto"/>
        <w:rPr>
          <w:rFonts w:ascii="Times New Roman" w:hAnsi="Times New Roman" w:cs="Times New Roman"/>
          <w:noProof/>
        </w:rPr>
      </w:pPr>
      <w:r w:rsidRPr="004A31B3">
        <w:rPr>
          <w:rFonts w:ascii="Times New Roman" w:hAnsi="Times New Roman" w:cs="Times New Roman"/>
        </w:rPr>
        <w:t>Are there statistically significant differences in student characteristics between online and traditionally taught courses?</w:t>
      </w:r>
    </w:p>
    <w:p w14:paraId="46CC0696" w14:textId="29946448" w:rsidR="004006C6" w:rsidRPr="004A31B3" w:rsidRDefault="004006C6" w:rsidP="002B5CF1">
      <w:pPr>
        <w:pStyle w:val="ListParagraph"/>
        <w:numPr>
          <w:ilvl w:val="0"/>
          <w:numId w:val="1"/>
        </w:numPr>
        <w:spacing w:line="480" w:lineRule="auto"/>
        <w:rPr>
          <w:rFonts w:ascii="Times New Roman" w:hAnsi="Times New Roman" w:cs="Times New Roman"/>
          <w:noProof/>
        </w:rPr>
      </w:pPr>
      <w:r w:rsidRPr="004A31B3">
        <w:rPr>
          <w:rFonts w:ascii="Times New Roman" w:hAnsi="Times New Roman" w:cs="Times New Roman"/>
        </w:rPr>
        <w:t>Does course delivery format influence course success in first year students enrolled in online and campus-based Personal Finance classes?</w:t>
      </w:r>
    </w:p>
    <w:p w14:paraId="7C9B8008" w14:textId="2B8FAF24" w:rsidR="004243A1" w:rsidRPr="004A31B3" w:rsidRDefault="004243A1" w:rsidP="00BB3BEA">
      <w:pPr>
        <w:spacing w:line="480" w:lineRule="auto"/>
        <w:jc w:val="center"/>
        <w:rPr>
          <w:noProof/>
        </w:rPr>
      </w:pPr>
      <w:r w:rsidRPr="004A31B3">
        <w:rPr>
          <w:noProof/>
        </w:rPr>
        <w:t>Significance of the Study</w:t>
      </w:r>
    </w:p>
    <w:p w14:paraId="423EBBF7" w14:textId="1A767E3E" w:rsidR="00346A22" w:rsidRDefault="00647580" w:rsidP="00647580">
      <w:pPr>
        <w:spacing w:line="480" w:lineRule="auto"/>
        <w:ind w:firstLine="720"/>
      </w:pPr>
      <w:r>
        <w:rPr>
          <w:rFonts w:eastAsia="Times New Roman"/>
        </w:rPr>
        <w:t>In reviewing online learning literature, very few studies examined a simultaneous course in two formats.</w:t>
      </w:r>
      <w:r w:rsidRPr="004A31B3">
        <w:rPr>
          <w:noProof/>
        </w:rPr>
        <w:t xml:space="preserve"> </w:t>
      </w:r>
      <w:r w:rsidR="004243A1" w:rsidRPr="004A31B3">
        <w:rPr>
          <w:noProof/>
        </w:rPr>
        <w:t>This study is important because all public schools in Pennsylvania will be required to include a course of study in Personal Finance as a gr</w:t>
      </w:r>
      <w:r w:rsidR="002B5CF1" w:rsidRPr="004A31B3">
        <w:rPr>
          <w:noProof/>
        </w:rPr>
        <w:t>aduation requirement and school districts will need to devise a way to deliver this instruction without having to create classroom space and/or invest in materials.</w:t>
      </w:r>
      <w:r w:rsidR="009A304A" w:rsidRPr="004A31B3">
        <w:rPr>
          <w:noProof/>
        </w:rPr>
        <w:t xml:space="preserve">  </w:t>
      </w:r>
      <w:r w:rsidR="004006C6" w:rsidRPr="004A31B3">
        <w:t>Administrators may benefit from this study by obtaining data that allow them to set policies about requirements for enrollment in online developmental courses. Measurement of success factors identified by this study could become part of existing placement procedures, or additional assessments could be developed and used when students wish to enroll in online developmental classes.</w:t>
      </w:r>
    </w:p>
    <w:p w14:paraId="67AAD0D9" w14:textId="77777777" w:rsidR="00346A22" w:rsidRDefault="00346A22">
      <w:r>
        <w:br w:type="page"/>
      </w:r>
    </w:p>
    <w:p w14:paraId="3354395C" w14:textId="74FA95D3" w:rsidR="004243A1" w:rsidRDefault="00456160" w:rsidP="00456160">
      <w:pPr>
        <w:spacing w:line="480" w:lineRule="auto"/>
        <w:ind w:firstLine="720"/>
        <w:jc w:val="center"/>
        <w:rPr>
          <w:noProof/>
        </w:rPr>
      </w:pPr>
      <w:r>
        <w:rPr>
          <w:noProof/>
        </w:rPr>
        <w:lastRenderedPageBreak/>
        <w:t>CHAPTER TWO</w:t>
      </w:r>
    </w:p>
    <w:p w14:paraId="4CB5C95B" w14:textId="1E2F5F61" w:rsidR="00456160" w:rsidRDefault="00456160" w:rsidP="00456160">
      <w:pPr>
        <w:spacing w:line="480" w:lineRule="auto"/>
        <w:ind w:firstLine="720"/>
        <w:jc w:val="center"/>
        <w:rPr>
          <w:noProof/>
        </w:rPr>
      </w:pPr>
      <w:r>
        <w:rPr>
          <w:noProof/>
        </w:rPr>
        <w:t>REVIEW OF RELATED LITERATURE</w:t>
      </w:r>
    </w:p>
    <w:p w14:paraId="7172A57F" w14:textId="5643FEBC" w:rsidR="002C7118" w:rsidRDefault="002C7118" w:rsidP="00456160">
      <w:pPr>
        <w:spacing w:line="480" w:lineRule="auto"/>
        <w:ind w:firstLine="720"/>
        <w:jc w:val="center"/>
        <w:rPr>
          <w:noProof/>
        </w:rPr>
      </w:pPr>
      <w:r>
        <w:rPr>
          <w:noProof/>
        </w:rPr>
        <w:t>Introduction</w:t>
      </w:r>
    </w:p>
    <w:p w14:paraId="0354C872" w14:textId="713E6289" w:rsidR="00456160" w:rsidRDefault="00245942" w:rsidP="00245942">
      <w:pPr>
        <w:spacing w:line="480" w:lineRule="auto"/>
        <w:ind w:firstLine="720"/>
        <w:rPr>
          <w:rFonts w:eastAsia="Times New Roman"/>
        </w:rPr>
      </w:pPr>
      <w:r>
        <w:rPr>
          <w:rFonts w:eastAsia="Times New Roman"/>
        </w:rPr>
        <w:t>Research</w:t>
      </w:r>
      <w:r w:rsidR="00456160">
        <w:rPr>
          <w:rFonts w:eastAsia="Times New Roman"/>
        </w:rPr>
        <w:t xml:space="preserve"> continues to provide </w:t>
      </w:r>
      <w:r w:rsidRPr="00245942">
        <w:rPr>
          <w:rFonts w:eastAsia="Times New Roman"/>
        </w:rPr>
        <w:t>contradictory</w:t>
      </w:r>
      <w:r w:rsidR="00456160">
        <w:rPr>
          <w:rFonts w:eastAsia="Times New Roman"/>
        </w:rPr>
        <w:t xml:space="preserve"> answers about learning in online and traditional classroom formats. </w:t>
      </w:r>
      <w:r>
        <w:rPr>
          <w:rFonts w:eastAsia="Times New Roman"/>
        </w:rPr>
        <w:t xml:space="preserve">Many studies to date, specifically that </w:t>
      </w:r>
      <w:r w:rsidR="00456160">
        <w:rPr>
          <w:rFonts w:eastAsia="Times New Roman"/>
        </w:rPr>
        <w:t xml:space="preserve">by Russell (1999) indicates that there are no significant differences in online and traditional classroom learning. While the Russell (1999) study </w:t>
      </w:r>
      <w:proofErr w:type="gramStart"/>
      <w:r w:rsidR="00456160">
        <w:rPr>
          <w:rFonts w:eastAsia="Times New Roman"/>
        </w:rPr>
        <w:t>is</w:t>
      </w:r>
      <w:proofErr w:type="gramEnd"/>
      <w:r w:rsidR="00456160">
        <w:rPr>
          <w:rFonts w:eastAsia="Times New Roman"/>
        </w:rPr>
        <w:t xml:space="preserve"> </w:t>
      </w:r>
      <w:r>
        <w:rPr>
          <w:rFonts w:eastAsia="Times New Roman"/>
        </w:rPr>
        <w:t xml:space="preserve">comprehensive and was conducted on a </w:t>
      </w:r>
      <w:r w:rsidR="00456160">
        <w:rPr>
          <w:rFonts w:eastAsia="Times New Roman"/>
        </w:rPr>
        <w:t xml:space="preserve">large-scale, several researchers are critical of this research. </w:t>
      </w:r>
      <w:r w:rsidR="002D55BE" w:rsidRPr="002D55BE">
        <w:rPr>
          <w:rFonts w:eastAsia="Times New Roman"/>
        </w:rPr>
        <w:t>Studying</w:t>
      </w:r>
      <w:r w:rsidR="00456160">
        <w:rPr>
          <w:rFonts w:eastAsia="Times New Roman"/>
        </w:rPr>
        <w:t xml:space="preserve"> the effectiveness of an online course is </w:t>
      </w:r>
      <w:r w:rsidR="002D55BE">
        <w:rPr>
          <w:rFonts w:eastAsia="Times New Roman"/>
        </w:rPr>
        <w:t>critical today because college tuition is</w:t>
      </w:r>
      <w:r w:rsidR="00456160">
        <w:rPr>
          <w:rFonts w:eastAsia="Times New Roman"/>
        </w:rPr>
        <w:t xml:space="preserve"> </w:t>
      </w:r>
      <w:r w:rsidR="002D55BE">
        <w:rPr>
          <w:rFonts w:eastAsia="Times New Roman"/>
        </w:rPr>
        <w:t xml:space="preserve">steadily </w:t>
      </w:r>
      <w:r w:rsidR="00456160">
        <w:rPr>
          <w:rFonts w:eastAsia="Times New Roman"/>
        </w:rPr>
        <w:t>increasing</w:t>
      </w:r>
      <w:r w:rsidR="002D55BE">
        <w:rPr>
          <w:rFonts w:eastAsia="Times New Roman"/>
        </w:rPr>
        <w:t xml:space="preserve"> and</w:t>
      </w:r>
      <w:r w:rsidR="00456160">
        <w:rPr>
          <w:rFonts w:eastAsia="Times New Roman"/>
        </w:rPr>
        <w:t xml:space="preserve"> college debt is at it</w:t>
      </w:r>
      <w:r w:rsidR="002D55BE">
        <w:rPr>
          <w:rFonts w:eastAsia="Times New Roman"/>
        </w:rPr>
        <w:t>s highest</w:t>
      </w:r>
      <w:r w:rsidR="00456160">
        <w:rPr>
          <w:rFonts w:eastAsia="Times New Roman"/>
        </w:rPr>
        <w:t>. Online courses are attractive</w:t>
      </w:r>
      <w:r w:rsidR="002D55BE">
        <w:rPr>
          <w:rFonts w:eastAsia="Times New Roman"/>
        </w:rPr>
        <w:t xml:space="preserve"> to many students</w:t>
      </w:r>
      <w:r w:rsidR="00456160">
        <w:rPr>
          <w:rFonts w:eastAsia="Times New Roman"/>
        </w:rPr>
        <w:t xml:space="preserve"> because they are </w:t>
      </w:r>
      <w:r w:rsidR="002D55BE">
        <w:rPr>
          <w:rFonts w:eastAsia="Times New Roman"/>
        </w:rPr>
        <w:t xml:space="preserve">convenient, </w:t>
      </w:r>
      <w:r w:rsidR="00456160">
        <w:rPr>
          <w:rFonts w:eastAsia="Times New Roman"/>
        </w:rPr>
        <w:t xml:space="preserve">cost effective, and </w:t>
      </w:r>
      <w:r w:rsidR="002D55BE">
        <w:rPr>
          <w:rFonts w:eastAsia="Times New Roman"/>
        </w:rPr>
        <w:t>the self-paced model will</w:t>
      </w:r>
      <w:r w:rsidR="00456160">
        <w:rPr>
          <w:rFonts w:eastAsia="Times New Roman"/>
        </w:rPr>
        <w:t xml:space="preserve"> fit better into an individual’s schedule. </w:t>
      </w:r>
      <w:r w:rsidR="002D55BE">
        <w:rPr>
          <w:rFonts w:eastAsia="Times New Roman"/>
        </w:rPr>
        <w:t>The administrations at m</w:t>
      </w:r>
      <w:r w:rsidR="00456160">
        <w:rPr>
          <w:rFonts w:eastAsia="Times New Roman"/>
        </w:rPr>
        <w:t>any univers</w:t>
      </w:r>
      <w:r w:rsidR="002D55BE">
        <w:rPr>
          <w:rFonts w:eastAsia="Times New Roman"/>
        </w:rPr>
        <w:t>ities are interested in the effectiveness of online course because</w:t>
      </w:r>
      <w:r w:rsidR="00456160">
        <w:rPr>
          <w:rFonts w:eastAsia="Times New Roman"/>
        </w:rPr>
        <w:t xml:space="preserve"> revenue and research studies prove to be optimistic about online courses (Hill, 2016; </w:t>
      </w:r>
      <w:proofErr w:type="spellStart"/>
      <w:r w:rsidR="00456160">
        <w:rPr>
          <w:rFonts w:eastAsia="Times New Roman"/>
        </w:rPr>
        <w:t>Lapovsky</w:t>
      </w:r>
      <w:proofErr w:type="spellEnd"/>
      <w:r w:rsidR="00456160">
        <w:rPr>
          <w:rFonts w:eastAsia="Times New Roman"/>
        </w:rPr>
        <w:t xml:space="preserve">, 2015). However, </w:t>
      </w:r>
      <w:r w:rsidR="002D55BE">
        <w:rPr>
          <w:rFonts w:eastAsia="Times New Roman"/>
        </w:rPr>
        <w:t>the</w:t>
      </w:r>
      <w:r w:rsidR="00456160">
        <w:rPr>
          <w:rFonts w:eastAsia="Times New Roman"/>
        </w:rPr>
        <w:t xml:space="preserve"> areas</w:t>
      </w:r>
      <w:r w:rsidR="002D55BE">
        <w:rPr>
          <w:rFonts w:eastAsia="Times New Roman"/>
        </w:rPr>
        <w:t xml:space="preserve"> of</w:t>
      </w:r>
      <w:r w:rsidR="00456160">
        <w:rPr>
          <w:rFonts w:eastAsia="Times New Roman"/>
        </w:rPr>
        <w:t xml:space="preserve"> engagement, instructional design</w:t>
      </w:r>
      <w:r w:rsidR="002D55BE">
        <w:rPr>
          <w:rFonts w:eastAsia="Times New Roman"/>
        </w:rPr>
        <w:t xml:space="preserve">, and retention of information, have </w:t>
      </w:r>
      <w:r w:rsidR="00456160">
        <w:rPr>
          <w:rFonts w:eastAsia="Times New Roman"/>
        </w:rPr>
        <w:t>expose</w:t>
      </w:r>
      <w:r w:rsidR="002D55BE">
        <w:rPr>
          <w:rFonts w:eastAsia="Times New Roman"/>
        </w:rPr>
        <w:t>d</w:t>
      </w:r>
      <w:r w:rsidR="00456160">
        <w:rPr>
          <w:rFonts w:eastAsia="Times New Roman"/>
        </w:rPr>
        <w:t xml:space="preserve"> some of the negative influence on student learning. </w:t>
      </w:r>
      <w:r w:rsidR="002D55BE">
        <w:rPr>
          <w:rFonts w:eastAsia="Times New Roman"/>
        </w:rPr>
        <w:t>Most importantly</w:t>
      </w:r>
      <w:r w:rsidR="00456160">
        <w:rPr>
          <w:rFonts w:eastAsia="Times New Roman"/>
        </w:rPr>
        <w:t>, research on learning technol</w:t>
      </w:r>
      <w:r w:rsidR="002D55BE">
        <w:rPr>
          <w:rFonts w:eastAsia="Times New Roman"/>
        </w:rPr>
        <w:t>ogies needs to remain current because</w:t>
      </w:r>
      <w:r w:rsidR="00456160">
        <w:rPr>
          <w:rFonts w:eastAsia="Times New Roman"/>
        </w:rPr>
        <w:t xml:space="preserve"> timely dat</w:t>
      </w:r>
      <w:r w:rsidR="002D55BE">
        <w:rPr>
          <w:rFonts w:eastAsia="Times New Roman"/>
        </w:rPr>
        <w:t xml:space="preserve">a and research is a major </w:t>
      </w:r>
      <w:r w:rsidR="00456160">
        <w:rPr>
          <w:rFonts w:eastAsia="Times New Roman"/>
        </w:rPr>
        <w:t xml:space="preserve">concern for </w:t>
      </w:r>
      <w:r w:rsidR="002D55BE">
        <w:rPr>
          <w:rFonts w:eastAsia="Times New Roman"/>
        </w:rPr>
        <w:t>everyone involved in education. In this</w:t>
      </w:r>
      <w:r w:rsidR="00456160">
        <w:rPr>
          <w:rFonts w:eastAsia="Times New Roman"/>
        </w:rPr>
        <w:t xml:space="preserve"> section, we review the foundational literature examining previous research on online and traditional student learning.</w:t>
      </w:r>
    </w:p>
    <w:p w14:paraId="0990470B" w14:textId="7F02352D" w:rsidR="002C7118" w:rsidRDefault="002C7118" w:rsidP="002C7118">
      <w:pPr>
        <w:spacing w:line="480" w:lineRule="auto"/>
        <w:ind w:firstLine="720"/>
        <w:jc w:val="center"/>
        <w:rPr>
          <w:rFonts w:eastAsia="Times New Roman"/>
        </w:rPr>
      </w:pPr>
      <w:r>
        <w:rPr>
          <w:rFonts w:eastAsia="Times New Roman"/>
        </w:rPr>
        <w:t>Historical Background</w:t>
      </w:r>
    </w:p>
    <w:p w14:paraId="2F72C00A" w14:textId="06713CF2" w:rsidR="00CE1EC1" w:rsidRDefault="005F62FB" w:rsidP="00053D30">
      <w:pPr>
        <w:spacing w:line="480" w:lineRule="auto"/>
        <w:ind w:firstLine="720"/>
        <w:rPr>
          <w:rFonts w:eastAsia="Times New Roman"/>
        </w:rPr>
      </w:pPr>
      <w:r>
        <w:rPr>
          <w:rFonts w:eastAsia="Times New Roman"/>
        </w:rPr>
        <w:t>Online courses can provide flexibility in that student learning may occur at any time or place, but it is incredibly important to use intentional design and curriculum to support deeper l</w:t>
      </w:r>
      <w:r w:rsidR="001262B6">
        <w:rPr>
          <w:rFonts w:eastAsia="Times New Roman"/>
        </w:rPr>
        <w:t>earning (Ally, 2014;</w:t>
      </w:r>
      <w:r>
        <w:rPr>
          <w:rFonts w:eastAsia="Times New Roman"/>
        </w:rPr>
        <w:t xml:space="preserve"> </w:t>
      </w:r>
      <w:proofErr w:type="spellStart"/>
      <w:r>
        <w:rPr>
          <w:rFonts w:eastAsia="Times New Roman"/>
        </w:rPr>
        <w:t>Lehamn</w:t>
      </w:r>
      <w:proofErr w:type="spellEnd"/>
      <w:r>
        <w:rPr>
          <w:rFonts w:eastAsia="Times New Roman"/>
        </w:rPr>
        <w:t xml:space="preserve">, &amp; </w:t>
      </w:r>
      <w:proofErr w:type="spellStart"/>
      <w:r>
        <w:rPr>
          <w:rFonts w:eastAsia="Times New Roman"/>
        </w:rPr>
        <w:t>Conceicao</w:t>
      </w:r>
      <w:proofErr w:type="spellEnd"/>
      <w:r>
        <w:rPr>
          <w:rFonts w:eastAsia="Times New Roman"/>
        </w:rPr>
        <w:t xml:space="preserve">, 2014). </w:t>
      </w:r>
      <w:r w:rsidR="00CE1EC1">
        <w:rPr>
          <w:rFonts w:eastAsia="Times New Roman"/>
        </w:rPr>
        <w:t xml:space="preserve">There are few studies that examine the differences in learning through the same course in two delivery methods. One study conducted </w:t>
      </w:r>
      <w:r w:rsidR="00CE1EC1">
        <w:rPr>
          <w:rFonts w:eastAsia="Times New Roman"/>
        </w:rPr>
        <w:lastRenderedPageBreak/>
        <w:t xml:space="preserve">by </w:t>
      </w:r>
      <w:proofErr w:type="spellStart"/>
      <w:r w:rsidR="00CE1EC1">
        <w:rPr>
          <w:rFonts w:eastAsia="Times New Roman"/>
        </w:rPr>
        <w:t>Schutte</w:t>
      </w:r>
      <w:proofErr w:type="spellEnd"/>
      <w:r w:rsidR="00CE1EC1">
        <w:rPr>
          <w:rFonts w:eastAsia="Times New Roman"/>
        </w:rPr>
        <w:t xml:space="preserve"> (1997) investigated 33 students in a social statistics course. Students in the study were split into two groups, a traditional classroom and an online version. Results demonstrated the online class scored an average of 20% higher than the traditional classroom on examinations (</w:t>
      </w:r>
      <w:proofErr w:type="spellStart"/>
      <w:r w:rsidR="00CE1EC1">
        <w:rPr>
          <w:rFonts w:eastAsia="Times New Roman"/>
        </w:rPr>
        <w:t>Schutte</w:t>
      </w:r>
      <w:proofErr w:type="spellEnd"/>
      <w:r w:rsidR="00CE1EC1">
        <w:rPr>
          <w:rFonts w:eastAsia="Times New Roman"/>
        </w:rPr>
        <w:t xml:space="preserve">, 1997), which continues to verify the need for this study.  Several research studies suggest social interaction among students and the instructor contribute to the effectiveness of an online course (Ally, 2014; </w:t>
      </w:r>
      <w:proofErr w:type="spellStart"/>
      <w:r w:rsidR="00CE1EC1">
        <w:rPr>
          <w:rFonts w:eastAsia="Times New Roman"/>
        </w:rPr>
        <w:t>Lehamn</w:t>
      </w:r>
      <w:proofErr w:type="spellEnd"/>
      <w:r w:rsidR="00CE1EC1">
        <w:rPr>
          <w:rFonts w:eastAsia="Times New Roman"/>
        </w:rPr>
        <w:t xml:space="preserve"> &amp; </w:t>
      </w:r>
      <w:proofErr w:type="spellStart"/>
      <w:r w:rsidR="00CE1EC1">
        <w:rPr>
          <w:rFonts w:eastAsia="Times New Roman"/>
        </w:rPr>
        <w:t>Conceicao</w:t>
      </w:r>
      <w:proofErr w:type="spellEnd"/>
      <w:r w:rsidR="00CE1EC1">
        <w:rPr>
          <w:rFonts w:eastAsia="Times New Roman"/>
        </w:rPr>
        <w:t xml:space="preserve">, 2014; Swan, 2001). </w:t>
      </w:r>
    </w:p>
    <w:p w14:paraId="5C23AC99" w14:textId="5FA14E95" w:rsidR="00CE1EC1" w:rsidRDefault="00CE1EC1" w:rsidP="00CE1EC1">
      <w:pPr>
        <w:spacing w:line="480" w:lineRule="auto"/>
        <w:ind w:firstLine="720"/>
        <w:jc w:val="center"/>
        <w:rPr>
          <w:rFonts w:eastAsia="Times New Roman"/>
        </w:rPr>
      </w:pPr>
      <w:r>
        <w:rPr>
          <w:rFonts w:eastAsia="Times New Roman"/>
        </w:rPr>
        <w:t>Instructional Design</w:t>
      </w:r>
    </w:p>
    <w:p w14:paraId="41A75B6A" w14:textId="6AA686D8" w:rsidR="005F62FB" w:rsidRDefault="005F62FB" w:rsidP="005F62FB">
      <w:pPr>
        <w:spacing w:line="480" w:lineRule="auto"/>
        <w:ind w:firstLine="720"/>
        <w:rPr>
          <w:rFonts w:eastAsia="Times New Roman"/>
        </w:rPr>
      </w:pPr>
      <w:r>
        <w:rPr>
          <w:rFonts w:eastAsia="Times New Roman"/>
        </w:rPr>
        <w:t xml:space="preserve">Particular attention must be paid to the design of a course to support learning and engagement (Ally, 2014). In any course, an </w:t>
      </w:r>
      <w:r w:rsidRPr="005F62FB">
        <w:rPr>
          <w:rFonts w:eastAsia="Times New Roman"/>
        </w:rPr>
        <w:t>essential</w:t>
      </w:r>
      <w:r>
        <w:rPr>
          <w:rFonts w:eastAsia="Times New Roman"/>
        </w:rPr>
        <w:t xml:space="preserve"> component to the design is social presence. </w:t>
      </w:r>
      <w:proofErr w:type="spellStart"/>
      <w:r>
        <w:rPr>
          <w:rFonts w:eastAsia="Times New Roman"/>
        </w:rPr>
        <w:t>Piccaino</w:t>
      </w:r>
      <w:proofErr w:type="spellEnd"/>
      <w:r>
        <w:rPr>
          <w:rFonts w:eastAsia="Times New Roman"/>
        </w:rPr>
        <w:t xml:space="preserve"> (2002) cites, “the success of many online courses is dependent upon the nature of student to student and student to faculty interaction” (p. 33). These opportunities for interactions between students and teachers must be embedded in the course design and should provide multi</w:t>
      </w:r>
      <w:r w:rsidR="00FA06EF">
        <w:rPr>
          <w:rFonts w:eastAsia="Times New Roman"/>
        </w:rPr>
        <w:t>ple outlets for social interactions</w:t>
      </w:r>
      <w:r>
        <w:rPr>
          <w:rFonts w:eastAsia="Times New Roman"/>
        </w:rPr>
        <w:t>.</w:t>
      </w:r>
    </w:p>
    <w:p w14:paraId="4A50A4A3" w14:textId="3E6E9AEC" w:rsidR="00CE1EC1" w:rsidRDefault="00CE1EC1" w:rsidP="00CE1EC1">
      <w:pPr>
        <w:spacing w:line="480" w:lineRule="auto"/>
        <w:ind w:firstLine="720"/>
        <w:jc w:val="center"/>
        <w:rPr>
          <w:rFonts w:eastAsia="Times New Roman"/>
        </w:rPr>
      </w:pPr>
      <w:r>
        <w:rPr>
          <w:rFonts w:eastAsia="Times New Roman"/>
        </w:rPr>
        <w:t>Online Classroom</w:t>
      </w:r>
    </w:p>
    <w:p w14:paraId="603E13DA" w14:textId="0CDED53D" w:rsidR="00CE1EC1" w:rsidRDefault="00CE1EC1" w:rsidP="00053D30">
      <w:pPr>
        <w:spacing w:line="480" w:lineRule="auto"/>
        <w:ind w:firstLine="720"/>
        <w:rPr>
          <w:rFonts w:eastAsia="Times New Roman"/>
        </w:rPr>
      </w:pPr>
      <w:r>
        <w:rPr>
          <w:rFonts w:eastAsia="Times New Roman"/>
        </w:rPr>
        <w:t xml:space="preserve">Research by Ally (2004) shows that students in online learning environments score higher on assessments compared with their traditionally taught counterparts regardless of demographic data.  Moreover, researchers also note, that an “advantage of asynchronous learning is it allows students to reflect upon the materials and their responses before responding, unlike traditional classrooms (Richardson &amp; Swan, 2003, p. 69). The authors indicate the ability to process material and make sense of the concepts before responding to the question or prompts in the online format. </w:t>
      </w:r>
    </w:p>
    <w:p w14:paraId="7B6B2071" w14:textId="77777777" w:rsidR="00053D30" w:rsidRDefault="00053D30">
      <w:pPr>
        <w:rPr>
          <w:rFonts w:eastAsia="Times New Roman"/>
        </w:rPr>
      </w:pPr>
      <w:r>
        <w:rPr>
          <w:rFonts w:eastAsia="Times New Roman"/>
        </w:rPr>
        <w:br w:type="page"/>
      </w:r>
    </w:p>
    <w:p w14:paraId="61069CF5" w14:textId="6247E6B9" w:rsidR="001262B6" w:rsidRDefault="001262B6" w:rsidP="00FA06EF">
      <w:pPr>
        <w:spacing w:line="480" w:lineRule="auto"/>
        <w:ind w:firstLine="720"/>
        <w:jc w:val="center"/>
        <w:rPr>
          <w:rFonts w:eastAsia="Times New Roman"/>
        </w:rPr>
      </w:pPr>
      <w:r>
        <w:rPr>
          <w:rFonts w:eastAsia="Times New Roman"/>
        </w:rPr>
        <w:lastRenderedPageBreak/>
        <w:t>Theoretical Framework</w:t>
      </w:r>
      <w:r w:rsidR="00992975">
        <w:rPr>
          <w:rFonts w:eastAsia="Times New Roman"/>
        </w:rPr>
        <w:t xml:space="preserve"> for the Study</w:t>
      </w:r>
    </w:p>
    <w:p w14:paraId="13AA61D3" w14:textId="4C71C4EB" w:rsidR="00FD7B6F" w:rsidRDefault="002C7118" w:rsidP="005D4FF4">
      <w:pPr>
        <w:spacing w:line="480" w:lineRule="auto"/>
        <w:ind w:firstLine="720"/>
        <w:rPr>
          <w:rFonts w:eastAsia="Times New Roman"/>
        </w:rPr>
      </w:pPr>
      <w:r>
        <w:rPr>
          <w:rFonts w:eastAsia="Times New Roman"/>
        </w:rPr>
        <w:t>One purpose of this study is to evaluate the effectiveness of high school personal finance curriculum in an online environment versus tr</w:t>
      </w:r>
      <w:r w:rsidR="00FD7B6F">
        <w:rPr>
          <w:rFonts w:eastAsia="Times New Roman"/>
        </w:rPr>
        <w:t>aditional, direct instruction.  The sample classes will be taken from currently enrolled students in Personal Finance classes at Red Land High School.  There will be two sections of the course, each with 24-26 students.  The students will be evenly mixed as to gender, grade level and general aptitude.  One section will be taught in a traditional, direct teacher instruction model.  The other will access the resources, taped lectures, worksheets and other materials online via Schoology.</w:t>
      </w:r>
    </w:p>
    <w:p w14:paraId="7CAE71F1" w14:textId="0A778D1C" w:rsidR="005F62FB" w:rsidRDefault="00FD7B6F" w:rsidP="005D4FF4">
      <w:pPr>
        <w:spacing w:line="480" w:lineRule="auto"/>
        <w:ind w:firstLine="720"/>
        <w:rPr>
          <w:rFonts w:eastAsia="Times New Roman"/>
        </w:rPr>
      </w:pPr>
      <w:r>
        <w:rPr>
          <w:rFonts w:eastAsia="Times New Roman"/>
        </w:rPr>
        <w:t xml:space="preserve">Another </w:t>
      </w:r>
      <w:r w:rsidRPr="00FD7B6F">
        <w:rPr>
          <w:rFonts w:eastAsia="Times New Roman"/>
        </w:rPr>
        <w:t>aim</w:t>
      </w:r>
      <w:r>
        <w:rPr>
          <w:rFonts w:eastAsia="Times New Roman"/>
        </w:rPr>
        <w:t xml:space="preserve"> for this particular study is to assess the student’s perceptions of the effectiveness of each type of instruction.  In addition, the perceptions of the faculty involved in these courses will be determined via surveys and personal interviews.  </w:t>
      </w:r>
    </w:p>
    <w:p w14:paraId="7F4B21D9" w14:textId="416DCA85" w:rsidR="00471AC0" w:rsidRDefault="00471AC0" w:rsidP="00471AC0">
      <w:pPr>
        <w:spacing w:line="480" w:lineRule="auto"/>
        <w:ind w:firstLine="720"/>
        <w:jc w:val="center"/>
        <w:rPr>
          <w:rFonts w:eastAsia="Times New Roman"/>
        </w:rPr>
      </w:pPr>
      <w:r>
        <w:rPr>
          <w:rFonts w:eastAsia="Times New Roman"/>
        </w:rPr>
        <w:t>Summary</w:t>
      </w:r>
    </w:p>
    <w:p w14:paraId="005E6C4F" w14:textId="38770DD2" w:rsidR="00471AC0" w:rsidRDefault="00471AC0" w:rsidP="00471AC0">
      <w:pPr>
        <w:spacing w:line="480" w:lineRule="auto"/>
        <w:ind w:firstLine="720"/>
        <w:rPr>
          <w:rFonts w:eastAsia="Times New Roman"/>
        </w:rPr>
      </w:pPr>
      <w:r>
        <w:rPr>
          <w:rFonts w:eastAsia="Times New Roman"/>
        </w:rPr>
        <w:t>Online courses are becoming more prevalent in education today.  This study will investigate the effectiveness of the online model versus the traditional, direct instruction in a high school personal finance course.  The study will use test scores, surveys and personal interviews to determine whether the delivery method can cause a significant difference in student results.</w:t>
      </w:r>
    </w:p>
    <w:p w14:paraId="15275416" w14:textId="188E8524" w:rsidR="0009006D" w:rsidRDefault="0009006D">
      <w:pPr>
        <w:rPr>
          <w:rFonts w:eastAsia="Times New Roman"/>
        </w:rPr>
      </w:pPr>
      <w:r>
        <w:rPr>
          <w:rFonts w:eastAsia="Times New Roman"/>
        </w:rPr>
        <w:br w:type="page"/>
      </w:r>
    </w:p>
    <w:p w14:paraId="455264C5" w14:textId="24263D79" w:rsidR="0009006D" w:rsidRPr="00DC38C4" w:rsidRDefault="00856CB0" w:rsidP="0009006D">
      <w:pPr>
        <w:spacing w:line="480" w:lineRule="auto"/>
        <w:ind w:firstLine="720"/>
        <w:jc w:val="center"/>
      </w:pPr>
      <w:r>
        <w:lastRenderedPageBreak/>
        <w:t>CHAPTER THREE</w:t>
      </w:r>
    </w:p>
    <w:p w14:paraId="04F0A7A5" w14:textId="77777777" w:rsidR="0009006D" w:rsidRPr="00DC38C4" w:rsidRDefault="0009006D" w:rsidP="0009006D">
      <w:pPr>
        <w:spacing w:line="480" w:lineRule="auto"/>
        <w:ind w:firstLine="720"/>
        <w:jc w:val="center"/>
      </w:pPr>
      <w:r>
        <w:t>METHODOLOGY</w:t>
      </w:r>
    </w:p>
    <w:p w14:paraId="1F5C22C2" w14:textId="77777777" w:rsidR="0009006D" w:rsidRDefault="0009006D" w:rsidP="0009006D">
      <w:pPr>
        <w:spacing w:line="480" w:lineRule="auto"/>
        <w:ind w:firstLine="720"/>
      </w:pPr>
      <w:r>
        <w:t xml:space="preserve">This chapter describes the detailed research methods that were used to investigate the perceptions of public high school students enrolled in a Personal Finance class as to whether or not there is a difference in comprehension of materials between those taught online and those taught in a traditional, face-to-face setting.  This study was conducted at Red Land High School in the West Shore School District in central Pennsylvania.  The student demographics are varied with an overall student population of over 1200 students.  </w:t>
      </w:r>
    </w:p>
    <w:p w14:paraId="2CAE40B3" w14:textId="77777777" w:rsidR="0009006D" w:rsidRDefault="0009006D" w:rsidP="0009006D">
      <w:pPr>
        <w:spacing w:line="480" w:lineRule="auto"/>
        <w:ind w:firstLine="720"/>
      </w:pPr>
      <w:r>
        <w:t xml:space="preserve">The potential study population included approximately 150 students in grades nine through twelve who are enrolled in the district’s Personal Finance class in the 2017-18 school year.  This course is designed to be presented in a face-to-face setting in a traditional brick and mortar high school.  It is an elective course.  The course covers money management, goal setting, financial decision-making, credit, savings, investing, risk management and budgeting. Personal Finance was offered as a traditional course in one section of students and in an online, synchronous setting for another section of students.  </w:t>
      </w:r>
    </w:p>
    <w:p w14:paraId="33F4CCCC" w14:textId="77777777" w:rsidR="0009006D" w:rsidRDefault="0009006D" w:rsidP="0009006D">
      <w:pPr>
        <w:spacing w:line="480" w:lineRule="auto"/>
        <w:rPr>
          <w:b/>
          <w:i/>
        </w:rPr>
      </w:pPr>
      <w:r>
        <w:rPr>
          <w:b/>
          <w:i/>
        </w:rPr>
        <w:t>Similarities and Differences between Courses</w:t>
      </w:r>
    </w:p>
    <w:p w14:paraId="516189AC" w14:textId="77777777" w:rsidR="0009006D" w:rsidRDefault="0009006D" w:rsidP="0009006D">
      <w:pPr>
        <w:spacing w:line="480" w:lineRule="auto"/>
        <w:ind w:firstLine="720"/>
        <w:rPr>
          <w:rFonts w:eastAsia="Times New Roman"/>
        </w:rPr>
      </w:pPr>
      <w:r>
        <w:t xml:space="preserve">Both courses had the same instructor, text, course notes, and learning objectives; used similar grading criteria; and the use the same or similar pen-pencil and online exams.  The instructor was available to both courses during </w:t>
      </w:r>
      <w:r w:rsidRPr="002A1D76">
        <w:rPr>
          <w:rFonts w:eastAsia="Times New Roman"/>
        </w:rPr>
        <w:t>the same allotted office hours, by appointment, or via email or telephone. The traditional course had weekly quizzes while the online course had weekly homework over the material presented the previous week. The traditional section received lectures with the instructor present using PowerPoint presentations while the online course viewed previously videotaped lectures throu</w:t>
      </w:r>
      <w:r>
        <w:rPr>
          <w:rFonts w:eastAsia="Times New Roman"/>
        </w:rPr>
        <w:t>gh streamed media accessed online</w:t>
      </w:r>
      <w:r w:rsidRPr="002A1D76">
        <w:rPr>
          <w:rFonts w:eastAsia="Times New Roman"/>
        </w:rPr>
        <w:t xml:space="preserve">. This </w:t>
      </w:r>
      <w:r w:rsidRPr="002A1D76">
        <w:rPr>
          <w:rFonts w:eastAsia="Times New Roman"/>
        </w:rPr>
        <w:lastRenderedPageBreak/>
        <w:t xml:space="preserve">streaming video consists of audio and visual of the instructor and the rolling PowerPoint slides. </w:t>
      </w:r>
      <w:r>
        <w:rPr>
          <w:rFonts w:eastAsia="Times New Roman"/>
        </w:rPr>
        <w:t>The traditional section met five times</w:t>
      </w:r>
      <w:r w:rsidRPr="002A1D76">
        <w:rPr>
          <w:rFonts w:eastAsia="Times New Roman"/>
        </w:rPr>
        <w:t xml:space="preserve"> a </w:t>
      </w:r>
      <w:r>
        <w:rPr>
          <w:rFonts w:eastAsia="Times New Roman"/>
        </w:rPr>
        <w:t>week for approximately 51 minutes each time</w:t>
      </w:r>
      <w:r w:rsidRPr="002A1D76">
        <w:rPr>
          <w:rFonts w:eastAsia="Times New Roman"/>
        </w:rPr>
        <w:t xml:space="preserve"> whereas the online section had one week to watch approximately 2.5 hours of video lecture and complete any assignments. The streaming video lectures were also accessible by students in the traditional section as a means to have concepts repeated or make-up missed class lectures. The online section had three sets of student-run, synchronous online chat sessions with four to six students per group. Students complete two of four available cases studies individually and then met online to come to a group consensus regarding case answers. Answers from each group were posted and critiqued by classmates. The traditional section</w:t>
      </w:r>
      <w:r>
        <w:rPr>
          <w:rFonts w:eastAsia="Times New Roman"/>
        </w:rPr>
        <w:t xml:space="preserve"> completed two sets of </w:t>
      </w:r>
      <w:r w:rsidRPr="002A1D76">
        <w:rPr>
          <w:rFonts w:eastAsia="Times New Roman"/>
        </w:rPr>
        <w:t>cases independently or in groups. Cases were reviewed in-class with students answering questions in teams of five to seven students per team. The online students only met with t</w:t>
      </w:r>
      <w:r>
        <w:rPr>
          <w:rFonts w:eastAsia="Times New Roman"/>
        </w:rPr>
        <w:t>he instructor for an initial one</w:t>
      </w:r>
      <w:r w:rsidRPr="002A1D76">
        <w:rPr>
          <w:rFonts w:eastAsia="Times New Roman"/>
        </w:rPr>
        <w:t>-hour orientation session at the beginning of the course and were not required to meet with the instructor at any other time during the semester</w:t>
      </w:r>
      <w:r>
        <w:rPr>
          <w:rFonts w:eastAsia="Times New Roman"/>
        </w:rPr>
        <w:t xml:space="preserve"> even though the instructor was in the classroom</w:t>
      </w:r>
      <w:r w:rsidRPr="002A1D76">
        <w:rPr>
          <w:rFonts w:eastAsia="Times New Roman"/>
        </w:rPr>
        <w:t>.</w:t>
      </w:r>
      <w:r>
        <w:rPr>
          <w:rFonts w:eastAsia="Times New Roman"/>
        </w:rPr>
        <w:t xml:space="preserve"> Table 1 shows the similarities and differences between</w:t>
      </w:r>
      <w:r w:rsidRPr="002A1D76">
        <w:rPr>
          <w:rFonts w:eastAsia="Times New Roman"/>
        </w:rPr>
        <w:t xml:space="preserve"> </w:t>
      </w:r>
      <w:r>
        <w:rPr>
          <w:rFonts w:eastAsia="Times New Roman"/>
        </w:rPr>
        <w:t>instructional elements of the online and traditional Personal Finance Courses.</w:t>
      </w:r>
    </w:p>
    <w:p w14:paraId="25EB63FA" w14:textId="77777777" w:rsidR="0009006D" w:rsidRDefault="0009006D" w:rsidP="0009006D">
      <w:pPr>
        <w:rPr>
          <w:rFonts w:eastAsia="Times New Roman"/>
        </w:rPr>
      </w:pPr>
      <w:r>
        <w:rPr>
          <w:rFonts w:eastAsia="Times New Roman"/>
        </w:rPr>
        <w:br w:type="page"/>
      </w:r>
    </w:p>
    <w:p w14:paraId="52673527" w14:textId="77777777" w:rsidR="0009006D" w:rsidRPr="00440DFE" w:rsidRDefault="0009006D" w:rsidP="0009006D">
      <w:pPr>
        <w:rPr>
          <w:rFonts w:eastAsia="Times New Roman"/>
        </w:rPr>
      </w:pPr>
      <w:r w:rsidRPr="00440DFE">
        <w:rPr>
          <w:rFonts w:eastAsia="Times New Roman"/>
        </w:rPr>
        <w:lastRenderedPageBreak/>
        <w:t>Table 1:  Similarities and Differences between Instructional Elements of the Studied Online and Traditional Personal Finance Courses.</w:t>
      </w:r>
    </w:p>
    <w:tbl>
      <w:tblPr>
        <w:tblStyle w:val="PlainTable5"/>
        <w:tblW w:w="0" w:type="auto"/>
        <w:tblLook w:val="04A0" w:firstRow="1" w:lastRow="0" w:firstColumn="1" w:lastColumn="0" w:noHBand="0" w:noVBand="1"/>
      </w:tblPr>
      <w:tblGrid>
        <w:gridCol w:w="2232"/>
        <w:gridCol w:w="2185"/>
        <w:gridCol w:w="2185"/>
        <w:gridCol w:w="2758"/>
      </w:tblGrid>
      <w:tr w:rsidR="0009006D" w:rsidRPr="006F627A" w14:paraId="42CCDA92" w14:textId="77777777" w:rsidTr="00DB09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37" w:type="dxa"/>
          </w:tcPr>
          <w:p w14:paraId="5C6EF002" w14:textId="77777777" w:rsidR="0009006D" w:rsidRPr="006F627A" w:rsidRDefault="0009006D" w:rsidP="003E3BA1">
            <w:pPr>
              <w:jc w:val="center"/>
              <w:rPr>
                <w:rFonts w:eastAsia="Times New Roman"/>
                <w:b/>
              </w:rPr>
            </w:pPr>
          </w:p>
        </w:tc>
        <w:tc>
          <w:tcPr>
            <w:tcW w:w="2337" w:type="dxa"/>
          </w:tcPr>
          <w:p w14:paraId="26FA6A93" w14:textId="77777777" w:rsidR="0009006D" w:rsidRPr="006F627A" w:rsidRDefault="0009006D" w:rsidP="003E3BA1">
            <w:pPr>
              <w:jc w:val="center"/>
              <w:cnfStyle w:val="100000000000" w:firstRow="1" w:lastRow="0" w:firstColumn="0" w:lastColumn="0" w:oddVBand="0" w:evenVBand="0" w:oddHBand="0" w:evenHBand="0" w:firstRowFirstColumn="0" w:firstRowLastColumn="0" w:lastRowFirstColumn="0" w:lastRowLastColumn="0"/>
              <w:rPr>
                <w:rFonts w:eastAsia="Times New Roman"/>
                <w:b/>
              </w:rPr>
            </w:pPr>
            <w:r w:rsidRPr="006F627A">
              <w:rPr>
                <w:rFonts w:eastAsia="Times New Roman"/>
                <w:b/>
              </w:rPr>
              <w:t>Online</w:t>
            </w:r>
          </w:p>
        </w:tc>
        <w:tc>
          <w:tcPr>
            <w:tcW w:w="2338" w:type="dxa"/>
          </w:tcPr>
          <w:p w14:paraId="6FD747D1" w14:textId="77777777" w:rsidR="0009006D" w:rsidRPr="006F627A" w:rsidRDefault="0009006D" w:rsidP="003E3BA1">
            <w:pPr>
              <w:jc w:val="center"/>
              <w:cnfStyle w:val="100000000000" w:firstRow="1" w:lastRow="0" w:firstColumn="0" w:lastColumn="0" w:oddVBand="0" w:evenVBand="0" w:oddHBand="0" w:evenHBand="0" w:firstRowFirstColumn="0" w:firstRowLastColumn="0" w:lastRowFirstColumn="0" w:lastRowLastColumn="0"/>
              <w:rPr>
                <w:rFonts w:eastAsia="Times New Roman"/>
                <w:b/>
              </w:rPr>
            </w:pPr>
            <w:r w:rsidRPr="006F627A">
              <w:rPr>
                <w:rFonts w:eastAsia="Times New Roman"/>
                <w:b/>
              </w:rPr>
              <w:t>Traditional</w:t>
            </w:r>
          </w:p>
        </w:tc>
        <w:tc>
          <w:tcPr>
            <w:tcW w:w="2338" w:type="dxa"/>
          </w:tcPr>
          <w:p w14:paraId="30EB0288" w14:textId="77777777" w:rsidR="0009006D" w:rsidRPr="006F627A" w:rsidRDefault="0009006D" w:rsidP="003E3BA1">
            <w:pPr>
              <w:jc w:val="center"/>
              <w:cnfStyle w:val="100000000000" w:firstRow="1" w:lastRow="0" w:firstColumn="0" w:lastColumn="0" w:oddVBand="0" w:evenVBand="0" w:oddHBand="0" w:evenHBand="0" w:firstRowFirstColumn="0" w:firstRowLastColumn="0" w:lastRowFirstColumn="0" w:lastRowLastColumn="0"/>
              <w:rPr>
                <w:rFonts w:eastAsia="Times New Roman"/>
                <w:b/>
              </w:rPr>
            </w:pPr>
            <w:r w:rsidRPr="006F627A">
              <w:rPr>
                <w:rFonts w:eastAsia="Times New Roman"/>
                <w:b/>
              </w:rPr>
              <w:t>Similarities/Differences</w:t>
            </w:r>
          </w:p>
        </w:tc>
      </w:tr>
      <w:tr w:rsidR="0009006D" w:rsidRPr="006F627A" w14:paraId="2DF9F46A" w14:textId="77777777" w:rsidTr="00DB09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47E9F199" w14:textId="77777777" w:rsidR="0009006D" w:rsidRPr="006F627A" w:rsidRDefault="0009006D" w:rsidP="003E3BA1">
            <w:pPr>
              <w:jc w:val="center"/>
              <w:rPr>
                <w:rFonts w:eastAsia="Times New Roman"/>
                <w:b/>
              </w:rPr>
            </w:pPr>
            <w:r w:rsidRPr="006F627A">
              <w:rPr>
                <w:rFonts w:eastAsia="Times New Roman"/>
                <w:b/>
              </w:rPr>
              <w:t>Exams</w:t>
            </w:r>
          </w:p>
        </w:tc>
        <w:tc>
          <w:tcPr>
            <w:tcW w:w="2337" w:type="dxa"/>
          </w:tcPr>
          <w:p w14:paraId="74E65D42"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rFonts w:eastAsia="Times New Roman"/>
              </w:rPr>
              <w:t>6 Exams; 25 pts each</w:t>
            </w:r>
          </w:p>
        </w:tc>
        <w:tc>
          <w:tcPr>
            <w:tcW w:w="2338" w:type="dxa"/>
          </w:tcPr>
          <w:p w14:paraId="4494B5A5"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rFonts w:eastAsia="Times New Roman"/>
              </w:rPr>
              <w:t>Same</w:t>
            </w:r>
          </w:p>
        </w:tc>
        <w:tc>
          <w:tcPr>
            <w:tcW w:w="2338" w:type="dxa"/>
          </w:tcPr>
          <w:p w14:paraId="180960C6" w14:textId="77777777" w:rsidR="0009006D" w:rsidRPr="006F627A" w:rsidRDefault="0009006D" w:rsidP="003E3BA1">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0"/>
                <w:szCs w:val="20"/>
              </w:rPr>
            </w:pPr>
            <w:r w:rsidRPr="006F627A">
              <w:rPr>
                <w:sz w:val="20"/>
                <w:szCs w:val="20"/>
              </w:rPr>
              <w:t>exam questions are</w:t>
            </w:r>
          </w:p>
          <w:p w14:paraId="3AD239A3"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sz w:val="20"/>
                <w:szCs w:val="20"/>
              </w:rPr>
              <w:t>identical between the courses</w:t>
            </w:r>
          </w:p>
        </w:tc>
      </w:tr>
      <w:tr w:rsidR="0009006D" w:rsidRPr="006F627A" w14:paraId="20FB4666" w14:textId="77777777" w:rsidTr="00DB09F8">
        <w:tc>
          <w:tcPr>
            <w:cnfStyle w:val="001000000000" w:firstRow="0" w:lastRow="0" w:firstColumn="1" w:lastColumn="0" w:oddVBand="0" w:evenVBand="0" w:oddHBand="0" w:evenHBand="0" w:firstRowFirstColumn="0" w:firstRowLastColumn="0" w:lastRowFirstColumn="0" w:lastRowLastColumn="0"/>
            <w:tcW w:w="2337" w:type="dxa"/>
          </w:tcPr>
          <w:p w14:paraId="692243F2" w14:textId="77777777" w:rsidR="0009006D" w:rsidRPr="006F627A" w:rsidRDefault="0009006D" w:rsidP="003E3BA1">
            <w:pPr>
              <w:jc w:val="center"/>
              <w:rPr>
                <w:rFonts w:eastAsia="Times New Roman"/>
                <w:b/>
              </w:rPr>
            </w:pPr>
            <w:r w:rsidRPr="006F627A">
              <w:rPr>
                <w:rFonts w:eastAsia="Times New Roman"/>
                <w:b/>
              </w:rPr>
              <w:t>Homework</w:t>
            </w:r>
          </w:p>
        </w:tc>
        <w:tc>
          <w:tcPr>
            <w:tcW w:w="2337" w:type="dxa"/>
          </w:tcPr>
          <w:p w14:paraId="62959904" w14:textId="77777777" w:rsidR="0009006D" w:rsidRPr="006F627A" w:rsidRDefault="0009006D" w:rsidP="003E3BA1">
            <w:pPr>
              <w:autoSpaceDE w:val="0"/>
              <w:autoSpaceDN w:val="0"/>
              <w:adjustRightInd w:val="0"/>
              <w:cnfStyle w:val="000000000000" w:firstRow="0" w:lastRow="0" w:firstColumn="0" w:lastColumn="0" w:oddVBand="0" w:evenVBand="0" w:oddHBand="0" w:evenHBand="0" w:firstRowFirstColumn="0" w:firstRowLastColumn="0" w:lastRowFirstColumn="0" w:lastRowLastColumn="0"/>
              <w:rPr>
                <w:sz w:val="20"/>
                <w:szCs w:val="20"/>
              </w:rPr>
            </w:pPr>
            <w:r w:rsidRPr="006F627A">
              <w:rPr>
                <w:sz w:val="20"/>
                <w:szCs w:val="20"/>
              </w:rPr>
              <w:t>Weekly homework</w:t>
            </w:r>
          </w:p>
          <w:p w14:paraId="201C2332" w14:textId="77777777" w:rsidR="0009006D" w:rsidRPr="006F627A" w:rsidRDefault="0009006D" w:rsidP="003E3BA1">
            <w:pPr>
              <w:autoSpaceDE w:val="0"/>
              <w:autoSpaceDN w:val="0"/>
              <w:adjustRightInd w:val="0"/>
              <w:cnfStyle w:val="000000000000" w:firstRow="0" w:lastRow="0" w:firstColumn="0" w:lastColumn="0" w:oddVBand="0" w:evenVBand="0" w:oddHBand="0" w:evenHBand="0" w:firstRowFirstColumn="0" w:firstRowLastColumn="0" w:lastRowFirstColumn="0" w:lastRowLastColumn="0"/>
              <w:rPr>
                <w:sz w:val="20"/>
                <w:szCs w:val="20"/>
              </w:rPr>
            </w:pPr>
            <w:r w:rsidRPr="006F627A">
              <w:rPr>
                <w:sz w:val="20"/>
                <w:szCs w:val="20"/>
              </w:rPr>
              <w:t>assigned,</w:t>
            </w:r>
          </w:p>
          <w:p w14:paraId="727EE87D" w14:textId="77777777" w:rsidR="0009006D" w:rsidRPr="006F627A" w:rsidRDefault="0009006D" w:rsidP="003E3BA1">
            <w:pPr>
              <w:cnfStyle w:val="000000000000" w:firstRow="0" w:lastRow="0" w:firstColumn="0" w:lastColumn="0" w:oddVBand="0" w:evenVBand="0" w:oddHBand="0" w:evenHBand="0" w:firstRowFirstColumn="0" w:firstRowLastColumn="0" w:lastRowFirstColumn="0" w:lastRowLastColumn="0"/>
              <w:rPr>
                <w:rFonts w:eastAsia="Times New Roman"/>
              </w:rPr>
            </w:pPr>
            <w:r w:rsidRPr="006F627A">
              <w:rPr>
                <w:sz w:val="20"/>
                <w:szCs w:val="20"/>
              </w:rPr>
              <w:t>2 – 3 pts each</w:t>
            </w:r>
          </w:p>
        </w:tc>
        <w:tc>
          <w:tcPr>
            <w:tcW w:w="2338" w:type="dxa"/>
          </w:tcPr>
          <w:p w14:paraId="09A9ED83" w14:textId="77777777" w:rsidR="0009006D" w:rsidRPr="006F627A" w:rsidRDefault="0009006D" w:rsidP="003E3BA1">
            <w:pPr>
              <w:cnfStyle w:val="000000000000" w:firstRow="0" w:lastRow="0" w:firstColumn="0" w:lastColumn="0" w:oddVBand="0" w:evenVBand="0" w:oddHBand="0" w:evenHBand="0" w:firstRowFirstColumn="0" w:firstRowLastColumn="0" w:lastRowFirstColumn="0" w:lastRowLastColumn="0"/>
              <w:rPr>
                <w:rFonts w:eastAsia="Times New Roman"/>
              </w:rPr>
            </w:pPr>
            <w:r w:rsidRPr="006F627A">
              <w:rPr>
                <w:rFonts w:eastAsia="Times New Roman"/>
              </w:rPr>
              <w:t>None</w:t>
            </w:r>
          </w:p>
        </w:tc>
        <w:tc>
          <w:tcPr>
            <w:tcW w:w="2338" w:type="dxa"/>
          </w:tcPr>
          <w:p w14:paraId="570975DB" w14:textId="77777777" w:rsidR="0009006D" w:rsidRPr="006F627A" w:rsidRDefault="0009006D" w:rsidP="003E3BA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rPr>
            </w:pPr>
            <w:r w:rsidRPr="006F627A">
              <w:rPr>
                <w:sz w:val="20"/>
                <w:szCs w:val="20"/>
              </w:rPr>
              <w:t xml:space="preserve">Due to online testing security concerns, weekly homework </w:t>
            </w:r>
            <w:proofErr w:type="gramStart"/>
            <w:r w:rsidRPr="006F627A">
              <w:rPr>
                <w:sz w:val="20"/>
                <w:szCs w:val="20"/>
              </w:rPr>
              <w:t>were</w:t>
            </w:r>
            <w:proofErr w:type="gramEnd"/>
            <w:r w:rsidRPr="006F627A">
              <w:rPr>
                <w:sz w:val="20"/>
                <w:szCs w:val="20"/>
              </w:rPr>
              <w:t xml:space="preserve"> used to reinforce course content. Since these are open book, the point values are minimal.</w:t>
            </w:r>
          </w:p>
        </w:tc>
      </w:tr>
      <w:tr w:rsidR="0009006D" w:rsidRPr="006F627A" w14:paraId="587DB017" w14:textId="77777777" w:rsidTr="00DB09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2C889D9" w14:textId="77777777" w:rsidR="0009006D" w:rsidRPr="006F627A" w:rsidRDefault="0009006D" w:rsidP="003E3BA1">
            <w:pPr>
              <w:jc w:val="center"/>
              <w:rPr>
                <w:rFonts w:eastAsia="Times New Roman"/>
                <w:b/>
              </w:rPr>
            </w:pPr>
            <w:r w:rsidRPr="006F627A">
              <w:rPr>
                <w:rFonts w:eastAsia="Times New Roman"/>
                <w:b/>
              </w:rPr>
              <w:t>Learning Objectives</w:t>
            </w:r>
          </w:p>
        </w:tc>
        <w:tc>
          <w:tcPr>
            <w:tcW w:w="2337" w:type="dxa"/>
          </w:tcPr>
          <w:p w14:paraId="425D3F05"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rFonts w:eastAsia="Times New Roman"/>
              </w:rPr>
              <w:t>Same</w:t>
            </w:r>
          </w:p>
        </w:tc>
        <w:tc>
          <w:tcPr>
            <w:tcW w:w="2338" w:type="dxa"/>
          </w:tcPr>
          <w:p w14:paraId="0E477FF5"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rFonts w:eastAsia="Times New Roman"/>
              </w:rPr>
              <w:t>Same</w:t>
            </w:r>
          </w:p>
        </w:tc>
        <w:tc>
          <w:tcPr>
            <w:tcW w:w="2338" w:type="dxa"/>
          </w:tcPr>
          <w:p w14:paraId="68048503" w14:textId="77777777" w:rsidR="0009006D" w:rsidRPr="006F627A" w:rsidRDefault="0009006D" w:rsidP="003E3BA1">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0"/>
                <w:szCs w:val="20"/>
              </w:rPr>
            </w:pPr>
            <w:r w:rsidRPr="006F627A">
              <w:rPr>
                <w:sz w:val="20"/>
                <w:szCs w:val="20"/>
              </w:rPr>
              <w:t>All exam questions are</w:t>
            </w:r>
          </w:p>
          <w:p w14:paraId="106FA7F9" w14:textId="77777777" w:rsidR="0009006D" w:rsidRPr="006F627A" w:rsidRDefault="0009006D" w:rsidP="003E3BA1">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0"/>
                <w:szCs w:val="20"/>
              </w:rPr>
            </w:pPr>
            <w:r w:rsidRPr="006F627A">
              <w:rPr>
                <w:sz w:val="20"/>
                <w:szCs w:val="20"/>
              </w:rPr>
              <w:t>derived from the learning</w:t>
            </w:r>
          </w:p>
          <w:p w14:paraId="268BB3CE"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sz w:val="20"/>
                <w:szCs w:val="20"/>
              </w:rPr>
              <w:t>objectives.</w:t>
            </w:r>
          </w:p>
        </w:tc>
      </w:tr>
      <w:tr w:rsidR="0009006D" w:rsidRPr="006F627A" w14:paraId="040917A1" w14:textId="77777777" w:rsidTr="00DB09F8">
        <w:tc>
          <w:tcPr>
            <w:cnfStyle w:val="001000000000" w:firstRow="0" w:lastRow="0" w:firstColumn="1" w:lastColumn="0" w:oddVBand="0" w:evenVBand="0" w:oddHBand="0" w:evenHBand="0" w:firstRowFirstColumn="0" w:firstRowLastColumn="0" w:lastRowFirstColumn="0" w:lastRowLastColumn="0"/>
            <w:tcW w:w="2337" w:type="dxa"/>
          </w:tcPr>
          <w:p w14:paraId="68D93C6B" w14:textId="77777777" w:rsidR="0009006D" w:rsidRPr="006F627A" w:rsidRDefault="0009006D" w:rsidP="003E3BA1">
            <w:pPr>
              <w:jc w:val="center"/>
              <w:rPr>
                <w:rFonts w:eastAsia="Times New Roman"/>
                <w:b/>
              </w:rPr>
            </w:pPr>
            <w:r w:rsidRPr="006F627A">
              <w:rPr>
                <w:rFonts w:eastAsia="Times New Roman"/>
                <w:b/>
              </w:rPr>
              <w:t>Online Practice Questions/Case Studies</w:t>
            </w:r>
          </w:p>
        </w:tc>
        <w:tc>
          <w:tcPr>
            <w:tcW w:w="2337" w:type="dxa"/>
          </w:tcPr>
          <w:p w14:paraId="70EFBB72" w14:textId="77777777" w:rsidR="0009006D" w:rsidRPr="006F627A" w:rsidRDefault="0009006D" w:rsidP="003E3BA1">
            <w:pPr>
              <w:cnfStyle w:val="000000000000" w:firstRow="0" w:lastRow="0" w:firstColumn="0" w:lastColumn="0" w:oddVBand="0" w:evenVBand="0" w:oddHBand="0" w:evenHBand="0" w:firstRowFirstColumn="0" w:firstRowLastColumn="0" w:lastRowFirstColumn="0" w:lastRowLastColumn="0"/>
              <w:rPr>
                <w:rFonts w:eastAsia="Times New Roman"/>
              </w:rPr>
            </w:pPr>
            <w:r w:rsidRPr="006F627A">
              <w:rPr>
                <w:rFonts w:eastAsia="Times New Roman"/>
              </w:rPr>
              <w:t>Available 2 weeks before each exam</w:t>
            </w:r>
          </w:p>
        </w:tc>
        <w:tc>
          <w:tcPr>
            <w:tcW w:w="2338" w:type="dxa"/>
          </w:tcPr>
          <w:p w14:paraId="37F6F7CE" w14:textId="77777777" w:rsidR="0009006D" w:rsidRPr="006F627A" w:rsidRDefault="0009006D" w:rsidP="003E3BA1">
            <w:pPr>
              <w:cnfStyle w:val="000000000000" w:firstRow="0" w:lastRow="0" w:firstColumn="0" w:lastColumn="0" w:oddVBand="0" w:evenVBand="0" w:oddHBand="0" w:evenHBand="0" w:firstRowFirstColumn="0" w:firstRowLastColumn="0" w:lastRowFirstColumn="0" w:lastRowLastColumn="0"/>
              <w:rPr>
                <w:rFonts w:eastAsia="Times New Roman"/>
              </w:rPr>
            </w:pPr>
            <w:r w:rsidRPr="006F627A">
              <w:rPr>
                <w:rFonts w:eastAsia="Times New Roman"/>
              </w:rPr>
              <w:t>Same</w:t>
            </w:r>
          </w:p>
        </w:tc>
        <w:tc>
          <w:tcPr>
            <w:tcW w:w="2338" w:type="dxa"/>
          </w:tcPr>
          <w:p w14:paraId="188D6930" w14:textId="77777777" w:rsidR="0009006D" w:rsidRPr="006F627A" w:rsidRDefault="0009006D" w:rsidP="003E3BA1">
            <w:pPr>
              <w:cnfStyle w:val="000000000000" w:firstRow="0" w:lastRow="0" w:firstColumn="0" w:lastColumn="0" w:oddVBand="0" w:evenVBand="0" w:oddHBand="0" w:evenHBand="0" w:firstRowFirstColumn="0" w:firstRowLastColumn="0" w:lastRowFirstColumn="0" w:lastRowLastColumn="0"/>
              <w:rPr>
                <w:rFonts w:eastAsia="Times New Roman"/>
              </w:rPr>
            </w:pPr>
            <w:r w:rsidRPr="006F627A">
              <w:rPr>
                <w:rFonts w:eastAsia="Times New Roman"/>
              </w:rPr>
              <w:t>Online practice questions were available to both courses</w:t>
            </w:r>
          </w:p>
        </w:tc>
      </w:tr>
      <w:tr w:rsidR="0009006D" w:rsidRPr="006F627A" w14:paraId="252AAE77" w14:textId="77777777" w:rsidTr="00DB09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BDC3003" w14:textId="77777777" w:rsidR="0009006D" w:rsidRPr="006F627A" w:rsidRDefault="0009006D" w:rsidP="003E3BA1">
            <w:pPr>
              <w:jc w:val="center"/>
              <w:rPr>
                <w:rFonts w:eastAsia="Times New Roman"/>
                <w:b/>
              </w:rPr>
            </w:pPr>
            <w:r w:rsidRPr="006F627A">
              <w:rPr>
                <w:rFonts w:eastAsia="Times New Roman"/>
                <w:b/>
              </w:rPr>
              <w:t>Course Text</w:t>
            </w:r>
          </w:p>
        </w:tc>
        <w:tc>
          <w:tcPr>
            <w:tcW w:w="2337" w:type="dxa"/>
          </w:tcPr>
          <w:p w14:paraId="792AC997"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rFonts w:eastAsia="Times New Roman"/>
              </w:rPr>
              <w:t>Same</w:t>
            </w:r>
          </w:p>
        </w:tc>
        <w:tc>
          <w:tcPr>
            <w:tcW w:w="2338" w:type="dxa"/>
          </w:tcPr>
          <w:p w14:paraId="79849246"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rFonts w:eastAsia="Times New Roman"/>
              </w:rPr>
              <w:t>Same</w:t>
            </w:r>
          </w:p>
        </w:tc>
        <w:tc>
          <w:tcPr>
            <w:tcW w:w="2338" w:type="dxa"/>
          </w:tcPr>
          <w:p w14:paraId="6DEC8156"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rFonts w:eastAsia="Times New Roman"/>
              </w:rPr>
              <w:t>25% of test questions come from the text rather than the notes.</w:t>
            </w:r>
          </w:p>
        </w:tc>
      </w:tr>
      <w:tr w:rsidR="0009006D" w:rsidRPr="006F627A" w14:paraId="6E0ED39C" w14:textId="77777777" w:rsidTr="00DB09F8">
        <w:tc>
          <w:tcPr>
            <w:cnfStyle w:val="001000000000" w:firstRow="0" w:lastRow="0" w:firstColumn="1" w:lastColumn="0" w:oddVBand="0" w:evenVBand="0" w:oddHBand="0" w:evenHBand="0" w:firstRowFirstColumn="0" w:firstRowLastColumn="0" w:lastRowFirstColumn="0" w:lastRowLastColumn="0"/>
            <w:tcW w:w="2337" w:type="dxa"/>
          </w:tcPr>
          <w:p w14:paraId="7173C632" w14:textId="77777777" w:rsidR="0009006D" w:rsidRPr="006F627A" w:rsidRDefault="0009006D" w:rsidP="003E3BA1">
            <w:pPr>
              <w:jc w:val="center"/>
              <w:rPr>
                <w:rFonts w:eastAsia="Times New Roman"/>
                <w:b/>
              </w:rPr>
            </w:pPr>
            <w:r w:rsidRPr="006F627A">
              <w:rPr>
                <w:rFonts w:eastAsia="Times New Roman"/>
                <w:b/>
              </w:rPr>
              <w:t>Course Notes</w:t>
            </w:r>
          </w:p>
        </w:tc>
        <w:tc>
          <w:tcPr>
            <w:tcW w:w="2337" w:type="dxa"/>
          </w:tcPr>
          <w:p w14:paraId="01876A7F" w14:textId="77777777" w:rsidR="0009006D" w:rsidRPr="006F627A" w:rsidRDefault="0009006D" w:rsidP="003E3BA1">
            <w:pPr>
              <w:cnfStyle w:val="000000000000" w:firstRow="0" w:lastRow="0" w:firstColumn="0" w:lastColumn="0" w:oddVBand="0" w:evenVBand="0" w:oddHBand="0" w:evenHBand="0" w:firstRowFirstColumn="0" w:firstRowLastColumn="0" w:lastRowFirstColumn="0" w:lastRowLastColumn="0"/>
              <w:rPr>
                <w:rFonts w:eastAsia="Times New Roman"/>
              </w:rPr>
            </w:pPr>
            <w:r w:rsidRPr="006F627A">
              <w:rPr>
                <w:rFonts w:eastAsia="Times New Roman"/>
              </w:rPr>
              <w:t>Note Taking Guides provided to each student</w:t>
            </w:r>
          </w:p>
        </w:tc>
        <w:tc>
          <w:tcPr>
            <w:tcW w:w="2338" w:type="dxa"/>
          </w:tcPr>
          <w:p w14:paraId="430D4734" w14:textId="77777777" w:rsidR="0009006D" w:rsidRPr="006F627A" w:rsidRDefault="0009006D" w:rsidP="003E3BA1">
            <w:pPr>
              <w:cnfStyle w:val="000000000000" w:firstRow="0" w:lastRow="0" w:firstColumn="0" w:lastColumn="0" w:oddVBand="0" w:evenVBand="0" w:oddHBand="0" w:evenHBand="0" w:firstRowFirstColumn="0" w:firstRowLastColumn="0" w:lastRowFirstColumn="0" w:lastRowLastColumn="0"/>
              <w:rPr>
                <w:rFonts w:eastAsia="Times New Roman"/>
              </w:rPr>
            </w:pPr>
            <w:r w:rsidRPr="006F627A">
              <w:rPr>
                <w:rFonts w:eastAsia="Times New Roman"/>
              </w:rPr>
              <w:t>Same</w:t>
            </w:r>
          </w:p>
        </w:tc>
        <w:tc>
          <w:tcPr>
            <w:tcW w:w="2338" w:type="dxa"/>
          </w:tcPr>
          <w:p w14:paraId="6F717127" w14:textId="77777777" w:rsidR="0009006D" w:rsidRPr="006F627A" w:rsidRDefault="0009006D" w:rsidP="003E3BA1">
            <w:pPr>
              <w:cnfStyle w:val="000000000000" w:firstRow="0" w:lastRow="0" w:firstColumn="0" w:lastColumn="0" w:oddVBand="0" w:evenVBand="0" w:oddHBand="0" w:evenHBand="0" w:firstRowFirstColumn="0" w:firstRowLastColumn="0" w:lastRowFirstColumn="0" w:lastRowLastColumn="0"/>
              <w:rPr>
                <w:rFonts w:eastAsia="Times New Roman"/>
              </w:rPr>
            </w:pPr>
            <w:r w:rsidRPr="006F627A">
              <w:rPr>
                <w:rFonts w:eastAsia="Times New Roman"/>
              </w:rPr>
              <w:t>Same notes packet used for both courses.</w:t>
            </w:r>
          </w:p>
        </w:tc>
      </w:tr>
      <w:tr w:rsidR="0009006D" w:rsidRPr="006F627A" w14:paraId="410C2025" w14:textId="77777777" w:rsidTr="00DB09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49D8FDFC" w14:textId="77777777" w:rsidR="0009006D" w:rsidRPr="006F627A" w:rsidRDefault="0009006D" w:rsidP="003E3BA1">
            <w:pPr>
              <w:jc w:val="center"/>
              <w:rPr>
                <w:rFonts w:eastAsia="Times New Roman"/>
                <w:b/>
              </w:rPr>
            </w:pPr>
            <w:r w:rsidRPr="006F627A">
              <w:rPr>
                <w:rFonts w:eastAsia="Times New Roman"/>
                <w:b/>
              </w:rPr>
              <w:t>Lecture Material</w:t>
            </w:r>
          </w:p>
        </w:tc>
        <w:tc>
          <w:tcPr>
            <w:tcW w:w="2337" w:type="dxa"/>
          </w:tcPr>
          <w:p w14:paraId="24947F32"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rFonts w:eastAsia="Times New Roman"/>
              </w:rPr>
              <w:t>Approximately 2.5 hours of video lecture viewing required each week</w:t>
            </w:r>
          </w:p>
        </w:tc>
        <w:tc>
          <w:tcPr>
            <w:tcW w:w="2338" w:type="dxa"/>
          </w:tcPr>
          <w:p w14:paraId="6FE0620D"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rFonts w:eastAsia="Times New Roman"/>
              </w:rPr>
              <w:t>Approximately 2.5 hours spent each week in the classroom involving lecture and class discussion.</w:t>
            </w:r>
          </w:p>
        </w:tc>
        <w:tc>
          <w:tcPr>
            <w:tcW w:w="2338" w:type="dxa"/>
          </w:tcPr>
          <w:p w14:paraId="0E1E721B" w14:textId="77777777" w:rsidR="0009006D" w:rsidRPr="006F627A" w:rsidRDefault="0009006D" w:rsidP="003E3BA1">
            <w:pPr>
              <w:cnfStyle w:val="000000100000" w:firstRow="0" w:lastRow="0" w:firstColumn="0" w:lastColumn="0" w:oddVBand="0" w:evenVBand="0" w:oddHBand="1" w:evenHBand="0" w:firstRowFirstColumn="0" w:firstRowLastColumn="0" w:lastRowFirstColumn="0" w:lastRowLastColumn="0"/>
              <w:rPr>
                <w:rFonts w:eastAsia="Times New Roman"/>
              </w:rPr>
            </w:pPr>
            <w:r w:rsidRPr="006F627A">
              <w:rPr>
                <w:rFonts w:eastAsia="Times New Roman"/>
              </w:rPr>
              <w:t>Students in the TD course also had access to the same video lectures used in the online class.</w:t>
            </w:r>
          </w:p>
        </w:tc>
      </w:tr>
    </w:tbl>
    <w:p w14:paraId="0939F6F9" w14:textId="77777777" w:rsidR="0009006D" w:rsidRPr="002A1D76" w:rsidRDefault="0009006D" w:rsidP="0009006D">
      <w:pPr>
        <w:spacing w:line="480" w:lineRule="auto"/>
        <w:ind w:firstLine="720"/>
        <w:rPr>
          <w:rFonts w:eastAsia="Times New Roman"/>
        </w:rPr>
      </w:pPr>
    </w:p>
    <w:p w14:paraId="0FC46588" w14:textId="77777777" w:rsidR="0009006D" w:rsidRDefault="0009006D" w:rsidP="0009006D">
      <w:pPr>
        <w:spacing w:line="480" w:lineRule="auto"/>
        <w:rPr>
          <w:b/>
          <w:i/>
        </w:rPr>
      </w:pPr>
      <w:r>
        <w:rPr>
          <w:b/>
          <w:i/>
        </w:rPr>
        <w:t>Measurements</w:t>
      </w:r>
    </w:p>
    <w:p w14:paraId="7C77D949" w14:textId="77777777" w:rsidR="0009006D" w:rsidRDefault="0009006D" w:rsidP="0009006D">
      <w:pPr>
        <w:spacing w:line="480" w:lineRule="auto"/>
        <w:ind w:firstLine="720"/>
      </w:pPr>
      <w:r>
        <w:t>A</w:t>
      </w:r>
      <w:r w:rsidRPr="009C4FDD">
        <w:t xml:space="preserve"> survey </w:t>
      </w:r>
      <w:r>
        <w:t xml:space="preserve">was administered prior to the course work and was </w:t>
      </w:r>
      <w:r w:rsidRPr="009C4FDD">
        <w:t>used to measure aptitude for online instruction, preferred learning</w:t>
      </w:r>
      <w:r>
        <w:t xml:space="preserve"> </w:t>
      </w:r>
      <w:r w:rsidRPr="009C4FDD">
        <w:t>styles, and student characteristics. Characteristics measured included: age, gender, prior computer</w:t>
      </w:r>
      <w:r>
        <w:t xml:space="preserve"> </w:t>
      </w:r>
      <w:r w:rsidRPr="009C4FDD">
        <w:t xml:space="preserve">experience, year in school, prior online courses, and prior </w:t>
      </w:r>
      <w:r>
        <w:t xml:space="preserve">business class experience. An additional </w:t>
      </w:r>
      <w:r w:rsidRPr="009C4FDD">
        <w:t>survey was used to measure student satisfaction with elements of the course, instructor, and self-</w:t>
      </w:r>
      <w:r>
        <w:t xml:space="preserve"> </w:t>
      </w:r>
      <w:r w:rsidRPr="009C4FDD">
        <w:t>perceived gains in learning. Learning outcomes were objectively evaluated using exam scores</w:t>
      </w:r>
      <w:r>
        <w:t xml:space="preserve">. </w:t>
      </w:r>
    </w:p>
    <w:p w14:paraId="1675E826" w14:textId="77777777" w:rsidR="0009006D" w:rsidRDefault="0009006D" w:rsidP="0009006D">
      <w:pPr>
        <w:spacing w:line="480" w:lineRule="auto"/>
        <w:rPr>
          <w:b/>
          <w:i/>
        </w:rPr>
      </w:pPr>
    </w:p>
    <w:p w14:paraId="18DAA011" w14:textId="77777777" w:rsidR="0009006D" w:rsidRDefault="0009006D" w:rsidP="0009006D">
      <w:pPr>
        <w:spacing w:line="480" w:lineRule="auto"/>
        <w:rPr>
          <w:b/>
          <w:i/>
        </w:rPr>
      </w:pPr>
    </w:p>
    <w:p w14:paraId="1CD7BF48" w14:textId="2A870514" w:rsidR="0009006D" w:rsidRDefault="0009006D" w:rsidP="0009006D">
      <w:pPr>
        <w:spacing w:line="480" w:lineRule="auto"/>
        <w:rPr>
          <w:b/>
          <w:i/>
        </w:rPr>
      </w:pPr>
      <w:r>
        <w:rPr>
          <w:b/>
          <w:i/>
        </w:rPr>
        <w:lastRenderedPageBreak/>
        <w:t>Survey Instruments</w:t>
      </w:r>
    </w:p>
    <w:p w14:paraId="1BD1E714" w14:textId="68B3C1CB" w:rsidR="0009006D" w:rsidRDefault="0009006D" w:rsidP="0009006D">
      <w:pPr>
        <w:spacing w:line="480" w:lineRule="auto"/>
        <w:ind w:firstLine="720"/>
      </w:pPr>
      <w:r>
        <w:t>The first survey was The Online Learning Attitude Survey and was</w:t>
      </w:r>
      <w:r w:rsidR="008F0EF9">
        <w:t xml:space="preserve"> a 13-question survey followed by 5</w:t>
      </w:r>
      <w:r>
        <w:t xml:space="preserve"> demographic questions relating to individual student characteristics.  The survey questions were adapted from The OnlineLearning.net Self-Assessment </w:t>
      </w:r>
      <w:proofErr w:type="gramStart"/>
      <w:r>
        <w:t>Quiz.</w:t>
      </w:r>
      <w:r w:rsidR="008F0EF9">
        <w:t>(</w:t>
      </w:r>
      <w:proofErr w:type="gramEnd"/>
      <w:r w:rsidR="008F0EF9">
        <w:t>Online)</w:t>
      </w:r>
      <w:r w:rsidR="00B65629">
        <w:t xml:space="preserve">.  The first 13 questions are </w:t>
      </w:r>
      <w:proofErr w:type="gramStart"/>
      <w:r w:rsidR="00B65629">
        <w:t>has</w:t>
      </w:r>
      <w:proofErr w:type="gramEnd"/>
      <w:r w:rsidR="00B65629">
        <w:t xml:space="preserve"> two possible answers: True or False.  Students scoring 10-12 True answers would be deemed to be the most successful in an online course.  Students who score less than 9 True responses may succeed in an online course, but would need to make a few adjustments in his/her study schedule and/or acquire additional equipment or services in order to succeed.  See Appendix A for a copy of the complete Online Learning Attitude survey instrument used in this study.</w:t>
      </w:r>
    </w:p>
    <w:p w14:paraId="531E893F" w14:textId="5FB5840B" w:rsidR="00940771" w:rsidRPr="006F627A" w:rsidRDefault="00940771" w:rsidP="0009006D">
      <w:pPr>
        <w:spacing w:line="480" w:lineRule="auto"/>
        <w:ind w:firstLine="720"/>
      </w:pPr>
      <w:r>
        <w:t xml:space="preserve">The Course Evaluation Survey was created on SurveyMonkey.com.  </w:t>
      </w:r>
      <w:r w:rsidR="002B3472">
        <w:t xml:space="preserve">This survey is </w:t>
      </w:r>
      <w:proofErr w:type="gramStart"/>
      <w:r w:rsidR="002B3472">
        <w:t>a</w:t>
      </w:r>
      <w:proofErr w:type="gramEnd"/>
      <w:r w:rsidR="002B3472">
        <w:t xml:space="preserve"> </w:t>
      </w:r>
      <w:r w:rsidR="00A11E5B">
        <w:t>8</w:t>
      </w:r>
      <w:r w:rsidR="002B3472">
        <w:t>-question assessment using a rating scale to answer the following</w:t>
      </w:r>
      <w:r w:rsidR="00A11E5B">
        <w:t xml:space="preserve"> seven</w:t>
      </w:r>
      <w:r w:rsidR="002B3472">
        <w:t xml:space="preserve"> questions: 1) How likely is it that you would recommend this session to a friend or colleague? 2) How relevant is the material to your role? 3) How clear was the presentation of the information? 4) How do you feel about the amount of information presented? 5) How engaging was your instructor? 6) How would you rate your instructor’s knowledge of the material? 7) How clear are your takeaways from the sessions?</w:t>
      </w:r>
      <w:r w:rsidR="00A11E5B">
        <w:t xml:space="preserve"> The final question is a short answer format asking if the students have any other comments, questions or concerns. A </w:t>
      </w:r>
      <w:r w:rsidR="002B3472">
        <w:t>copy of the survey is attached to this paper as Appendix B.</w:t>
      </w:r>
    </w:p>
    <w:p w14:paraId="28C08FEA" w14:textId="77777777" w:rsidR="00512993" w:rsidRDefault="00512993" w:rsidP="00512993">
      <w:pPr>
        <w:spacing w:line="480" w:lineRule="auto"/>
        <w:rPr>
          <w:rFonts w:eastAsia="Times New Roman"/>
          <w:b/>
          <w:i/>
          <w:u w:val="single"/>
        </w:rPr>
      </w:pPr>
      <w:r>
        <w:rPr>
          <w:rFonts w:eastAsia="Times New Roman"/>
          <w:b/>
          <w:i/>
          <w:u w:val="single"/>
        </w:rPr>
        <w:t>Confidentiality and IRB Approval</w:t>
      </w:r>
    </w:p>
    <w:p w14:paraId="77CBAEE9" w14:textId="77777777" w:rsidR="00512993" w:rsidRPr="00512993" w:rsidRDefault="00512993" w:rsidP="00512993">
      <w:pPr>
        <w:autoSpaceDE w:val="0"/>
        <w:autoSpaceDN w:val="0"/>
        <w:adjustRightInd w:val="0"/>
        <w:spacing w:line="480" w:lineRule="auto"/>
      </w:pPr>
      <w:r>
        <w:rPr>
          <w:rFonts w:eastAsia="Times New Roman"/>
        </w:rPr>
        <w:tab/>
      </w:r>
      <w:r w:rsidRPr="00512993">
        <w:rPr>
          <w:rFonts w:eastAsia="Times New Roman"/>
        </w:rPr>
        <w:t xml:space="preserve">This research project was approved by the Bloomsburg University </w:t>
      </w:r>
      <w:r w:rsidRPr="00512993">
        <w:t>institutional review</w:t>
      </w:r>
    </w:p>
    <w:p w14:paraId="09204554" w14:textId="77777777" w:rsidR="00DB09F8" w:rsidRDefault="00512993" w:rsidP="00512993">
      <w:pPr>
        <w:autoSpaceDE w:val="0"/>
        <w:autoSpaceDN w:val="0"/>
        <w:adjustRightInd w:val="0"/>
        <w:spacing w:line="480" w:lineRule="auto"/>
        <w:rPr>
          <w:noProof/>
        </w:rPr>
      </w:pPr>
      <w:r w:rsidRPr="00512993">
        <w:t>board (IRB). Since this was a voluntary, non-intervention</w:t>
      </w:r>
      <w:r>
        <w:t>al project conducted with high school students</w:t>
      </w:r>
      <w:r w:rsidRPr="00512993">
        <w:t>,</w:t>
      </w:r>
      <w:r>
        <w:t xml:space="preserve"> completion of the surveys was</w:t>
      </w:r>
      <w:r w:rsidRPr="00512993">
        <w:t xml:space="preserve"> considered to be consent, thus additional consent forms </w:t>
      </w:r>
      <w:r w:rsidRPr="00512993">
        <w:lastRenderedPageBreak/>
        <w:t>were not</w:t>
      </w:r>
      <w:r>
        <w:t xml:space="preserve"> </w:t>
      </w:r>
      <w:r w:rsidRPr="00512993">
        <w:t>required by the IRB. All course data i</w:t>
      </w:r>
      <w:r>
        <w:t xml:space="preserve">ncluding examination scores </w:t>
      </w:r>
      <w:r w:rsidRPr="00512993">
        <w:t xml:space="preserve">were </w:t>
      </w:r>
      <w:proofErr w:type="spellStart"/>
      <w:r w:rsidRPr="00512993">
        <w:t>deidentified</w:t>
      </w:r>
      <w:proofErr w:type="spellEnd"/>
      <w:r>
        <w:t xml:space="preserve"> </w:t>
      </w:r>
      <w:r w:rsidRPr="00512993">
        <w:t>by the course instructor prior to data analysis.</w:t>
      </w:r>
      <w:r w:rsidRPr="004A31B3">
        <w:rPr>
          <w:noProof/>
        </w:rPr>
        <w:t xml:space="preserve"> </w:t>
      </w:r>
    </w:p>
    <w:p w14:paraId="2C6894FB" w14:textId="77777777" w:rsidR="00DB09F8" w:rsidRDefault="00DB09F8">
      <w:pPr>
        <w:rPr>
          <w:noProof/>
        </w:rPr>
      </w:pPr>
      <w:r>
        <w:rPr>
          <w:noProof/>
        </w:rPr>
        <w:br w:type="page"/>
      </w:r>
    </w:p>
    <w:p w14:paraId="56E0CD3C" w14:textId="77777777" w:rsidR="00DB09F8" w:rsidRDefault="00DB09F8" w:rsidP="00DB09F8">
      <w:pPr>
        <w:autoSpaceDE w:val="0"/>
        <w:autoSpaceDN w:val="0"/>
        <w:adjustRightInd w:val="0"/>
        <w:spacing w:line="480" w:lineRule="auto"/>
        <w:jc w:val="center"/>
        <w:rPr>
          <w:noProof/>
        </w:rPr>
      </w:pPr>
      <w:r>
        <w:rPr>
          <w:noProof/>
        </w:rPr>
        <w:lastRenderedPageBreak/>
        <w:t>CHAPTER 4</w:t>
      </w:r>
    </w:p>
    <w:p w14:paraId="7CE17A6B" w14:textId="77777777" w:rsidR="00DB09F8" w:rsidRDefault="00DB09F8" w:rsidP="00DB09F8">
      <w:pPr>
        <w:autoSpaceDE w:val="0"/>
        <w:autoSpaceDN w:val="0"/>
        <w:adjustRightInd w:val="0"/>
        <w:spacing w:line="480" w:lineRule="auto"/>
        <w:jc w:val="center"/>
        <w:rPr>
          <w:noProof/>
        </w:rPr>
      </w:pPr>
      <w:r>
        <w:rPr>
          <w:noProof/>
        </w:rPr>
        <w:t>ANALYSIS OF THE DATA</w:t>
      </w:r>
    </w:p>
    <w:p w14:paraId="2A390933" w14:textId="77777777" w:rsidR="00DB09F8" w:rsidRDefault="00DB09F8" w:rsidP="00DB09F8">
      <w:pPr>
        <w:autoSpaceDE w:val="0"/>
        <w:autoSpaceDN w:val="0"/>
        <w:adjustRightInd w:val="0"/>
        <w:spacing w:line="480" w:lineRule="auto"/>
        <w:jc w:val="center"/>
        <w:rPr>
          <w:noProof/>
        </w:rPr>
      </w:pPr>
      <w:r>
        <w:rPr>
          <w:noProof/>
        </w:rPr>
        <w:t>Introduction</w:t>
      </w:r>
    </w:p>
    <w:p w14:paraId="4357EC4B" w14:textId="2E55F99A" w:rsidR="00DB09F8" w:rsidRDefault="00DB09F8" w:rsidP="00DB09F8">
      <w:pPr>
        <w:spacing w:line="480" w:lineRule="auto"/>
        <w:ind w:firstLine="720"/>
        <w:rPr>
          <w:noProof/>
        </w:rPr>
      </w:pPr>
      <w:r>
        <w:rPr>
          <w:noProof/>
        </w:rPr>
        <w:tab/>
      </w:r>
      <w:r w:rsidRPr="004A31B3">
        <w:rPr>
          <w:noProof/>
        </w:rPr>
        <w:t>The purpose of this study is to determine the preceptions of students of online instruction in a high school Personal Finance class versus that of a traditional, direct-instruction class.  This study examines students perceptions of the effectiveness of the learning in a high school Personal Finance class through different delivery methods.  This study further examines student scores on various assessments including pre-tests and post-tests in an effort to determine if there is a significant difference due to the delivery of the course materials.  This study also includes feedback from instructors and administrators as to their perceptions and the effectiveness of the materials presented in different formats.</w:t>
      </w:r>
      <w:r>
        <w:rPr>
          <w:noProof/>
        </w:rPr>
        <w:t xml:space="preserve"> This chapter analyzes the data collected and reports the findings that address the research questions posed in Chapter 1:</w:t>
      </w:r>
    </w:p>
    <w:p w14:paraId="4DAA1B3B" w14:textId="0FE892F3" w:rsidR="00DB09F8" w:rsidRPr="004A31B3" w:rsidRDefault="00440DFE" w:rsidP="00D46F9C">
      <w:pPr>
        <w:pStyle w:val="ListParagraph"/>
        <w:numPr>
          <w:ilvl w:val="0"/>
          <w:numId w:val="10"/>
        </w:numPr>
        <w:spacing w:line="480" w:lineRule="auto"/>
        <w:rPr>
          <w:rFonts w:ascii="Times New Roman" w:hAnsi="Times New Roman" w:cs="Times New Roman"/>
          <w:noProof/>
        </w:rPr>
      </w:pPr>
      <w:r>
        <w:rPr>
          <w:rFonts w:ascii="Times New Roman" w:hAnsi="Times New Roman" w:cs="Times New Roman"/>
          <w:noProof/>
        </w:rPr>
        <w:t>I</w:t>
      </w:r>
      <w:r w:rsidR="00DB09F8" w:rsidRPr="004A31B3">
        <w:rPr>
          <w:rFonts w:ascii="Times New Roman" w:hAnsi="Times New Roman" w:cs="Times New Roman"/>
          <w:noProof/>
        </w:rPr>
        <w:t>s there a difference in test scores for a Personal Finance course delivered online versus direct-instruction of the course?</w:t>
      </w:r>
    </w:p>
    <w:p w14:paraId="11E38CA4" w14:textId="77777777" w:rsidR="00DB09F8" w:rsidRPr="004A31B3" w:rsidRDefault="00DB09F8" w:rsidP="00D46F9C">
      <w:pPr>
        <w:pStyle w:val="ListParagraph"/>
        <w:numPr>
          <w:ilvl w:val="0"/>
          <w:numId w:val="10"/>
        </w:numPr>
        <w:spacing w:line="480" w:lineRule="auto"/>
        <w:rPr>
          <w:rFonts w:ascii="Times New Roman" w:hAnsi="Times New Roman" w:cs="Times New Roman"/>
          <w:noProof/>
        </w:rPr>
      </w:pPr>
      <w:r w:rsidRPr="004A31B3">
        <w:rPr>
          <w:rFonts w:ascii="Times New Roman" w:hAnsi="Times New Roman" w:cs="Times New Roman"/>
          <w:noProof/>
        </w:rPr>
        <w:t>Will instructors notice a significant difference in student outcomes in either an online or direct-instruction course?</w:t>
      </w:r>
    </w:p>
    <w:p w14:paraId="619719C3" w14:textId="3D4D3BA0" w:rsidR="00DB09F8" w:rsidRPr="004A31B3" w:rsidRDefault="00DB09F8" w:rsidP="00D46F9C">
      <w:pPr>
        <w:pStyle w:val="ListParagraph"/>
        <w:numPr>
          <w:ilvl w:val="0"/>
          <w:numId w:val="10"/>
        </w:numPr>
        <w:spacing w:line="480" w:lineRule="auto"/>
        <w:rPr>
          <w:rFonts w:ascii="Times New Roman" w:hAnsi="Times New Roman" w:cs="Times New Roman"/>
          <w:noProof/>
        </w:rPr>
      </w:pPr>
      <w:r w:rsidRPr="004A31B3">
        <w:rPr>
          <w:rFonts w:ascii="Times New Roman" w:hAnsi="Times New Roman" w:cs="Times New Roman"/>
        </w:rPr>
        <w:t>Are there statistically significant differences in student between online and traditionally taught courses?</w:t>
      </w:r>
    </w:p>
    <w:p w14:paraId="7CC431CA" w14:textId="77777777" w:rsidR="00DB09F8" w:rsidRPr="004A31B3" w:rsidRDefault="00DB09F8" w:rsidP="00D46F9C">
      <w:pPr>
        <w:pStyle w:val="ListParagraph"/>
        <w:numPr>
          <w:ilvl w:val="0"/>
          <w:numId w:val="10"/>
        </w:numPr>
        <w:spacing w:line="480" w:lineRule="auto"/>
        <w:rPr>
          <w:rFonts w:ascii="Times New Roman" w:hAnsi="Times New Roman" w:cs="Times New Roman"/>
          <w:noProof/>
        </w:rPr>
      </w:pPr>
      <w:r w:rsidRPr="004A31B3">
        <w:rPr>
          <w:rFonts w:ascii="Times New Roman" w:hAnsi="Times New Roman" w:cs="Times New Roman"/>
        </w:rPr>
        <w:t>Does course delivery format influence course success in first year students enrolled in online and campus-based Personal Finance classes?</w:t>
      </w:r>
    </w:p>
    <w:p w14:paraId="335566FB" w14:textId="1B99F436" w:rsidR="00DB09F8" w:rsidRDefault="00DB09F8" w:rsidP="00DB09F8">
      <w:pPr>
        <w:spacing w:line="480" w:lineRule="auto"/>
        <w:ind w:firstLine="720"/>
        <w:jc w:val="center"/>
        <w:rPr>
          <w:noProof/>
        </w:rPr>
      </w:pPr>
      <w:r>
        <w:rPr>
          <w:noProof/>
        </w:rPr>
        <w:t>Quantitative Findings</w:t>
      </w:r>
    </w:p>
    <w:p w14:paraId="01D5B830" w14:textId="2CA1743E" w:rsidR="00DB09F8" w:rsidRDefault="00781BC0" w:rsidP="00DB09F8">
      <w:pPr>
        <w:spacing w:line="480" w:lineRule="auto"/>
        <w:ind w:firstLine="720"/>
        <w:rPr>
          <w:noProof/>
        </w:rPr>
      </w:pPr>
      <w:r>
        <w:rPr>
          <w:noProof/>
        </w:rPr>
        <w:t xml:space="preserve">A survey of aptitude was developed by the researcher to assess student preparedness and to predict success in an online course environment.  </w:t>
      </w:r>
      <w:r w:rsidR="00440DFE">
        <w:rPr>
          <w:noProof/>
        </w:rPr>
        <w:t xml:space="preserve">The final survey used in this study was </w:t>
      </w:r>
      <w:r w:rsidR="00440DFE">
        <w:rPr>
          <w:noProof/>
        </w:rPr>
        <w:lastRenderedPageBreak/>
        <w:t>designed using a Likert scale and contained 8 questions.  This survey asked the respondents to rate the instruction, material, information presented and overall satisfaction with the course.</w:t>
      </w:r>
    </w:p>
    <w:p w14:paraId="48F54A16" w14:textId="16724353" w:rsidR="00440DFE" w:rsidRDefault="00440DFE" w:rsidP="00440DFE">
      <w:pPr>
        <w:spacing w:line="480" w:lineRule="auto"/>
        <w:rPr>
          <w:noProof/>
        </w:rPr>
      </w:pPr>
      <w:r>
        <w:rPr>
          <w:noProof/>
        </w:rPr>
        <w:t>Table 2</w:t>
      </w:r>
      <w:r w:rsidR="003E3BA1">
        <w:rPr>
          <w:noProof/>
        </w:rPr>
        <w:t xml:space="preserve"> – RQ 1</w:t>
      </w:r>
    </w:p>
    <w:p w14:paraId="6D709C01" w14:textId="0BEEB4C5" w:rsidR="00440DFE" w:rsidRDefault="00440DFE" w:rsidP="00440DFE">
      <w:pPr>
        <w:spacing w:line="480" w:lineRule="auto"/>
        <w:rPr>
          <w:i/>
          <w:noProof/>
        </w:rPr>
      </w:pPr>
      <w:r w:rsidRPr="00440DFE">
        <w:rPr>
          <w:i/>
          <w:noProof/>
        </w:rPr>
        <w:t>Is there a difference in test scores for a Personal Finance course delivered online versus direct-instruction of the course?</w:t>
      </w:r>
    </w:p>
    <w:tbl>
      <w:tblPr>
        <w:tblStyle w:val="PlainTable3"/>
        <w:tblW w:w="0" w:type="auto"/>
        <w:tblLook w:val="04A0" w:firstRow="1" w:lastRow="0" w:firstColumn="1" w:lastColumn="0" w:noHBand="0" w:noVBand="1"/>
      </w:tblPr>
      <w:tblGrid>
        <w:gridCol w:w="2034"/>
        <w:gridCol w:w="1857"/>
        <w:gridCol w:w="1858"/>
        <w:gridCol w:w="1858"/>
        <w:gridCol w:w="1743"/>
      </w:tblGrid>
      <w:tr w:rsidR="001D7606" w14:paraId="0DC188EC" w14:textId="053B8F5F" w:rsidTr="003E3BA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034" w:type="dxa"/>
          </w:tcPr>
          <w:p w14:paraId="2AC34694" w14:textId="11A83996" w:rsidR="001D7606" w:rsidRDefault="001D7606" w:rsidP="00440DFE">
            <w:pPr>
              <w:spacing w:line="480" w:lineRule="auto"/>
              <w:rPr>
                <w:noProof/>
              </w:rPr>
            </w:pPr>
            <w:r>
              <w:rPr>
                <w:noProof/>
              </w:rPr>
              <w:t>Test Score Average</w:t>
            </w:r>
          </w:p>
        </w:tc>
        <w:tc>
          <w:tcPr>
            <w:tcW w:w="1857" w:type="dxa"/>
          </w:tcPr>
          <w:p w14:paraId="20776D37" w14:textId="4831E10A" w:rsidR="001D7606" w:rsidRDefault="001D7606" w:rsidP="00440DFE">
            <w:pPr>
              <w:spacing w:line="480" w:lineRule="auto"/>
              <w:cnfStyle w:val="100000000000" w:firstRow="1" w:lastRow="0" w:firstColumn="0" w:lastColumn="0" w:oddVBand="0" w:evenVBand="0" w:oddHBand="0" w:evenHBand="0" w:firstRowFirstColumn="0" w:firstRowLastColumn="0" w:lastRowFirstColumn="0" w:lastRowLastColumn="0"/>
              <w:rPr>
                <w:noProof/>
              </w:rPr>
            </w:pPr>
            <w:r>
              <w:rPr>
                <w:noProof/>
              </w:rPr>
              <w:t>Test 1</w:t>
            </w:r>
          </w:p>
        </w:tc>
        <w:tc>
          <w:tcPr>
            <w:tcW w:w="1858" w:type="dxa"/>
          </w:tcPr>
          <w:p w14:paraId="20A59B78" w14:textId="3E53BE3C" w:rsidR="001D7606" w:rsidRDefault="001D7606" w:rsidP="00440DFE">
            <w:pPr>
              <w:spacing w:line="480" w:lineRule="auto"/>
              <w:cnfStyle w:val="100000000000" w:firstRow="1" w:lastRow="0" w:firstColumn="0" w:lastColumn="0" w:oddVBand="0" w:evenVBand="0" w:oddHBand="0" w:evenHBand="0" w:firstRowFirstColumn="0" w:firstRowLastColumn="0" w:lastRowFirstColumn="0" w:lastRowLastColumn="0"/>
              <w:rPr>
                <w:noProof/>
              </w:rPr>
            </w:pPr>
            <w:r>
              <w:rPr>
                <w:noProof/>
              </w:rPr>
              <w:t>Test 2</w:t>
            </w:r>
          </w:p>
        </w:tc>
        <w:tc>
          <w:tcPr>
            <w:tcW w:w="1858" w:type="dxa"/>
          </w:tcPr>
          <w:p w14:paraId="0C49FED2" w14:textId="2CF910E4" w:rsidR="001D7606" w:rsidRDefault="001D7606" w:rsidP="00440DFE">
            <w:pPr>
              <w:spacing w:line="480" w:lineRule="auto"/>
              <w:cnfStyle w:val="100000000000" w:firstRow="1" w:lastRow="0" w:firstColumn="0" w:lastColumn="0" w:oddVBand="0" w:evenVBand="0" w:oddHBand="0" w:evenHBand="0" w:firstRowFirstColumn="0" w:firstRowLastColumn="0" w:lastRowFirstColumn="0" w:lastRowLastColumn="0"/>
              <w:rPr>
                <w:noProof/>
              </w:rPr>
            </w:pPr>
            <w:r>
              <w:rPr>
                <w:noProof/>
              </w:rPr>
              <w:t>Test 3</w:t>
            </w:r>
          </w:p>
        </w:tc>
        <w:tc>
          <w:tcPr>
            <w:tcW w:w="1743" w:type="dxa"/>
          </w:tcPr>
          <w:p w14:paraId="58F7E097" w14:textId="409DAED9" w:rsidR="001D7606" w:rsidRDefault="001D7606" w:rsidP="00440DFE">
            <w:pPr>
              <w:spacing w:line="480" w:lineRule="auto"/>
              <w:cnfStyle w:val="100000000000" w:firstRow="1" w:lastRow="0" w:firstColumn="0" w:lastColumn="0" w:oddVBand="0" w:evenVBand="0" w:oddHBand="0" w:evenHBand="0" w:firstRowFirstColumn="0" w:firstRowLastColumn="0" w:lastRowFirstColumn="0" w:lastRowLastColumn="0"/>
              <w:rPr>
                <w:noProof/>
              </w:rPr>
            </w:pPr>
            <w:r>
              <w:rPr>
                <w:noProof/>
              </w:rPr>
              <w:t>Test 4</w:t>
            </w:r>
          </w:p>
        </w:tc>
      </w:tr>
      <w:tr w:rsidR="001D7606" w14:paraId="23A4F98D" w14:textId="386FD9B9" w:rsidTr="003E3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4" w:type="dxa"/>
          </w:tcPr>
          <w:p w14:paraId="54AE75EA" w14:textId="6972D0D0" w:rsidR="001D7606" w:rsidRDefault="001D7606" w:rsidP="00440DFE">
            <w:pPr>
              <w:spacing w:line="480" w:lineRule="auto"/>
              <w:rPr>
                <w:noProof/>
              </w:rPr>
            </w:pPr>
            <w:r>
              <w:rPr>
                <w:noProof/>
              </w:rPr>
              <w:t>Online Instruction</w:t>
            </w:r>
          </w:p>
        </w:tc>
        <w:tc>
          <w:tcPr>
            <w:tcW w:w="1857" w:type="dxa"/>
          </w:tcPr>
          <w:p w14:paraId="43EE63FB" w14:textId="4122CC31" w:rsidR="001D7606" w:rsidRDefault="001D7606"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87%</w:t>
            </w:r>
          </w:p>
        </w:tc>
        <w:tc>
          <w:tcPr>
            <w:tcW w:w="1858" w:type="dxa"/>
          </w:tcPr>
          <w:p w14:paraId="2B7E6316" w14:textId="348E5B80" w:rsidR="001D7606" w:rsidRDefault="001D7606"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92%</w:t>
            </w:r>
          </w:p>
        </w:tc>
        <w:tc>
          <w:tcPr>
            <w:tcW w:w="1858" w:type="dxa"/>
          </w:tcPr>
          <w:p w14:paraId="2AAC00BC" w14:textId="10D25E10" w:rsidR="001D7606" w:rsidRDefault="001D7606"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94%</w:t>
            </w:r>
          </w:p>
        </w:tc>
        <w:tc>
          <w:tcPr>
            <w:tcW w:w="1743" w:type="dxa"/>
          </w:tcPr>
          <w:p w14:paraId="36005205" w14:textId="71A420E1" w:rsidR="001D7606" w:rsidRDefault="001D7606"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95%</w:t>
            </w:r>
          </w:p>
        </w:tc>
      </w:tr>
      <w:tr w:rsidR="001D7606" w14:paraId="19526F34" w14:textId="45574C0E" w:rsidTr="003E3BA1">
        <w:tc>
          <w:tcPr>
            <w:cnfStyle w:val="001000000000" w:firstRow="0" w:lastRow="0" w:firstColumn="1" w:lastColumn="0" w:oddVBand="0" w:evenVBand="0" w:oddHBand="0" w:evenHBand="0" w:firstRowFirstColumn="0" w:firstRowLastColumn="0" w:lastRowFirstColumn="0" w:lastRowLastColumn="0"/>
            <w:tcW w:w="2034" w:type="dxa"/>
          </w:tcPr>
          <w:p w14:paraId="0B06541E" w14:textId="34DC84BB" w:rsidR="001D7606" w:rsidRDefault="001D7606" w:rsidP="00440DFE">
            <w:pPr>
              <w:spacing w:line="480" w:lineRule="auto"/>
              <w:rPr>
                <w:noProof/>
              </w:rPr>
            </w:pPr>
            <w:r>
              <w:rPr>
                <w:noProof/>
              </w:rPr>
              <w:t>Direct Instruction</w:t>
            </w:r>
          </w:p>
        </w:tc>
        <w:tc>
          <w:tcPr>
            <w:tcW w:w="1857" w:type="dxa"/>
          </w:tcPr>
          <w:p w14:paraId="0CD5B7BA" w14:textId="4EB563C1" w:rsidR="001D7606" w:rsidRDefault="001D7606"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86%</w:t>
            </w:r>
          </w:p>
        </w:tc>
        <w:tc>
          <w:tcPr>
            <w:tcW w:w="1858" w:type="dxa"/>
          </w:tcPr>
          <w:p w14:paraId="7DF61037" w14:textId="361CA518" w:rsidR="001D7606" w:rsidRDefault="001D7606"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93%</w:t>
            </w:r>
          </w:p>
        </w:tc>
        <w:tc>
          <w:tcPr>
            <w:tcW w:w="1858" w:type="dxa"/>
          </w:tcPr>
          <w:p w14:paraId="63D91047" w14:textId="30AC05DF" w:rsidR="001D7606" w:rsidRDefault="001D7606"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92%</w:t>
            </w:r>
          </w:p>
        </w:tc>
        <w:tc>
          <w:tcPr>
            <w:tcW w:w="1743" w:type="dxa"/>
          </w:tcPr>
          <w:p w14:paraId="410D7E71" w14:textId="15BAF104" w:rsidR="001D7606" w:rsidRDefault="001D7606"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94%</w:t>
            </w:r>
          </w:p>
        </w:tc>
      </w:tr>
    </w:tbl>
    <w:p w14:paraId="5F999C71" w14:textId="346D5407" w:rsidR="00440DFE" w:rsidRPr="00440DFE" w:rsidRDefault="00440DFE" w:rsidP="00440DFE">
      <w:pPr>
        <w:spacing w:line="480" w:lineRule="auto"/>
        <w:rPr>
          <w:noProof/>
        </w:rPr>
      </w:pPr>
    </w:p>
    <w:p w14:paraId="7AC32729" w14:textId="321B0583" w:rsidR="00440DFE" w:rsidRDefault="001D7606" w:rsidP="00440DFE">
      <w:pPr>
        <w:spacing w:line="480" w:lineRule="auto"/>
        <w:rPr>
          <w:noProof/>
        </w:rPr>
      </w:pPr>
      <w:r>
        <w:rPr>
          <w:noProof/>
        </w:rPr>
        <w:t>Table 3</w:t>
      </w:r>
      <w:r w:rsidR="003E3BA1">
        <w:rPr>
          <w:noProof/>
        </w:rPr>
        <w:t xml:space="preserve"> – RQ 2</w:t>
      </w:r>
    </w:p>
    <w:p w14:paraId="5982166D" w14:textId="2912D671" w:rsidR="001D7606" w:rsidRDefault="001D7606" w:rsidP="001D7606">
      <w:pPr>
        <w:spacing w:line="480" w:lineRule="auto"/>
        <w:jc w:val="both"/>
        <w:rPr>
          <w:i/>
          <w:noProof/>
        </w:rPr>
      </w:pPr>
      <w:r w:rsidRPr="001D7606">
        <w:rPr>
          <w:i/>
          <w:noProof/>
        </w:rPr>
        <w:t>Will instructors notice a significant difference in student outcomes in either an online</w:t>
      </w:r>
      <w:r>
        <w:rPr>
          <w:i/>
          <w:noProof/>
        </w:rPr>
        <w:t xml:space="preserve"> (OL)</w:t>
      </w:r>
      <w:r w:rsidRPr="001D7606">
        <w:rPr>
          <w:i/>
          <w:noProof/>
        </w:rPr>
        <w:t xml:space="preserve"> or direct-instruction </w:t>
      </w:r>
      <w:r>
        <w:rPr>
          <w:i/>
          <w:noProof/>
        </w:rPr>
        <w:t xml:space="preserve">(DI) </w:t>
      </w:r>
      <w:r w:rsidRPr="001D7606">
        <w:rPr>
          <w:i/>
          <w:noProof/>
        </w:rPr>
        <w:t>course?</w:t>
      </w:r>
    </w:p>
    <w:tbl>
      <w:tblPr>
        <w:tblStyle w:val="PlainTable3"/>
        <w:tblW w:w="0" w:type="auto"/>
        <w:tblLook w:val="04A0" w:firstRow="1" w:lastRow="0" w:firstColumn="1" w:lastColumn="0" w:noHBand="0" w:noVBand="1"/>
      </w:tblPr>
      <w:tblGrid>
        <w:gridCol w:w="1910"/>
        <w:gridCol w:w="1861"/>
        <w:gridCol w:w="1865"/>
        <w:gridCol w:w="1861"/>
        <w:gridCol w:w="1863"/>
      </w:tblGrid>
      <w:tr w:rsidR="001D7606" w14:paraId="12F6FF45" w14:textId="77777777" w:rsidTr="003E3BA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70" w:type="dxa"/>
          </w:tcPr>
          <w:p w14:paraId="0D2ACC1E" w14:textId="22BDA6AD" w:rsidR="001D7606" w:rsidRDefault="001D7606" w:rsidP="001D7606">
            <w:pPr>
              <w:spacing w:line="480" w:lineRule="auto"/>
              <w:jc w:val="both"/>
              <w:rPr>
                <w:noProof/>
              </w:rPr>
            </w:pPr>
            <w:r>
              <w:rPr>
                <w:noProof/>
              </w:rPr>
              <w:t>Instructor</w:t>
            </w:r>
          </w:p>
        </w:tc>
        <w:tc>
          <w:tcPr>
            <w:tcW w:w="1870" w:type="dxa"/>
          </w:tcPr>
          <w:p w14:paraId="3DE54BFA" w14:textId="0B037F79" w:rsidR="001D7606" w:rsidRDefault="001D7606" w:rsidP="001D7606">
            <w:pPr>
              <w:spacing w:line="480" w:lineRule="auto"/>
              <w:jc w:val="both"/>
              <w:cnfStyle w:val="100000000000" w:firstRow="1" w:lastRow="0" w:firstColumn="0" w:lastColumn="0" w:oddVBand="0" w:evenVBand="0" w:oddHBand="0" w:evenHBand="0" w:firstRowFirstColumn="0" w:firstRowLastColumn="0" w:lastRowFirstColumn="0" w:lastRowLastColumn="0"/>
              <w:rPr>
                <w:noProof/>
              </w:rPr>
            </w:pPr>
            <w:r>
              <w:rPr>
                <w:noProof/>
              </w:rPr>
              <w:t>1</w:t>
            </w:r>
          </w:p>
        </w:tc>
        <w:tc>
          <w:tcPr>
            <w:tcW w:w="1870" w:type="dxa"/>
          </w:tcPr>
          <w:p w14:paraId="20A08EB0" w14:textId="028C938E" w:rsidR="001D7606" w:rsidRDefault="001D7606" w:rsidP="001D7606">
            <w:pPr>
              <w:spacing w:line="480" w:lineRule="auto"/>
              <w:jc w:val="both"/>
              <w:cnfStyle w:val="100000000000" w:firstRow="1" w:lastRow="0" w:firstColumn="0" w:lastColumn="0" w:oddVBand="0" w:evenVBand="0" w:oddHBand="0" w:evenHBand="0" w:firstRowFirstColumn="0" w:firstRowLastColumn="0" w:lastRowFirstColumn="0" w:lastRowLastColumn="0"/>
              <w:rPr>
                <w:noProof/>
              </w:rPr>
            </w:pPr>
            <w:r>
              <w:rPr>
                <w:noProof/>
              </w:rPr>
              <w:t>2</w:t>
            </w:r>
          </w:p>
        </w:tc>
        <w:tc>
          <w:tcPr>
            <w:tcW w:w="1870" w:type="dxa"/>
          </w:tcPr>
          <w:p w14:paraId="4A8EB9BF" w14:textId="39531646" w:rsidR="001D7606" w:rsidRDefault="001D7606" w:rsidP="001D7606">
            <w:pPr>
              <w:spacing w:line="480" w:lineRule="auto"/>
              <w:jc w:val="both"/>
              <w:cnfStyle w:val="100000000000" w:firstRow="1" w:lastRow="0" w:firstColumn="0" w:lastColumn="0" w:oddVBand="0" w:evenVBand="0" w:oddHBand="0" w:evenHBand="0" w:firstRowFirstColumn="0" w:firstRowLastColumn="0" w:lastRowFirstColumn="0" w:lastRowLastColumn="0"/>
              <w:rPr>
                <w:noProof/>
              </w:rPr>
            </w:pPr>
            <w:r>
              <w:rPr>
                <w:noProof/>
              </w:rPr>
              <w:t>3</w:t>
            </w:r>
          </w:p>
        </w:tc>
        <w:tc>
          <w:tcPr>
            <w:tcW w:w="1870" w:type="dxa"/>
          </w:tcPr>
          <w:p w14:paraId="6078BCFC" w14:textId="06108544" w:rsidR="001D7606" w:rsidRDefault="001D7606" w:rsidP="001D7606">
            <w:pPr>
              <w:spacing w:line="480" w:lineRule="auto"/>
              <w:jc w:val="both"/>
              <w:cnfStyle w:val="100000000000" w:firstRow="1" w:lastRow="0" w:firstColumn="0" w:lastColumn="0" w:oddVBand="0" w:evenVBand="0" w:oddHBand="0" w:evenHBand="0" w:firstRowFirstColumn="0" w:firstRowLastColumn="0" w:lastRowFirstColumn="0" w:lastRowLastColumn="0"/>
              <w:rPr>
                <w:noProof/>
              </w:rPr>
            </w:pPr>
            <w:r>
              <w:rPr>
                <w:noProof/>
              </w:rPr>
              <w:t>4</w:t>
            </w:r>
          </w:p>
        </w:tc>
      </w:tr>
      <w:tr w:rsidR="001D7606" w14:paraId="2BAA7004" w14:textId="77777777" w:rsidTr="003E3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28ABA6E0" w14:textId="41B894E0" w:rsidR="001D7606" w:rsidRDefault="001D7606" w:rsidP="001D7606">
            <w:pPr>
              <w:rPr>
                <w:noProof/>
              </w:rPr>
            </w:pPr>
            <w:r>
              <w:rPr>
                <w:noProof/>
              </w:rPr>
              <w:t>Differences noted</w:t>
            </w:r>
          </w:p>
        </w:tc>
        <w:tc>
          <w:tcPr>
            <w:tcW w:w="1870" w:type="dxa"/>
          </w:tcPr>
          <w:p w14:paraId="5C2DAAAD" w14:textId="26D010C2" w:rsidR="001D7606" w:rsidRDefault="001D7606" w:rsidP="001D7606">
            <w:pPr>
              <w:cnfStyle w:val="000000100000" w:firstRow="0" w:lastRow="0" w:firstColumn="0" w:lastColumn="0" w:oddVBand="0" w:evenVBand="0" w:oddHBand="1" w:evenHBand="0" w:firstRowFirstColumn="0" w:firstRowLastColumn="0" w:lastRowFirstColumn="0" w:lastRowLastColumn="0"/>
              <w:rPr>
                <w:noProof/>
              </w:rPr>
            </w:pPr>
            <w:r>
              <w:rPr>
                <w:noProof/>
              </w:rPr>
              <w:t>Students in the OL course performed better on tests and quizzes.</w:t>
            </w:r>
          </w:p>
        </w:tc>
        <w:tc>
          <w:tcPr>
            <w:tcW w:w="1870" w:type="dxa"/>
          </w:tcPr>
          <w:p w14:paraId="5EF99DBD" w14:textId="3B86527D" w:rsidR="001D7606" w:rsidRDefault="001D7606" w:rsidP="001D7606">
            <w:pPr>
              <w:cnfStyle w:val="000000100000" w:firstRow="0" w:lastRow="0" w:firstColumn="0" w:lastColumn="0" w:oddVBand="0" w:evenVBand="0" w:oddHBand="1" w:evenHBand="0" w:firstRowFirstColumn="0" w:firstRowLastColumn="0" w:lastRowFirstColumn="0" w:lastRowLastColumn="0"/>
              <w:rPr>
                <w:noProof/>
              </w:rPr>
            </w:pPr>
            <w:r>
              <w:rPr>
                <w:noProof/>
              </w:rPr>
              <w:t>Students in the DI course needed more time to complete assignments.</w:t>
            </w:r>
          </w:p>
        </w:tc>
        <w:tc>
          <w:tcPr>
            <w:tcW w:w="1870" w:type="dxa"/>
          </w:tcPr>
          <w:p w14:paraId="29255545" w14:textId="7CE74F07" w:rsidR="001D7606" w:rsidRDefault="001D7606" w:rsidP="001D7606">
            <w:pPr>
              <w:cnfStyle w:val="000000100000" w:firstRow="0" w:lastRow="0" w:firstColumn="0" w:lastColumn="0" w:oddVBand="0" w:evenVBand="0" w:oddHBand="1" w:evenHBand="0" w:firstRowFirstColumn="0" w:firstRowLastColumn="0" w:lastRowFirstColumn="0" w:lastRowLastColumn="0"/>
              <w:rPr>
                <w:noProof/>
              </w:rPr>
            </w:pPr>
            <w:r>
              <w:rPr>
                <w:noProof/>
              </w:rPr>
              <w:t>Students in the OL course required more teacher time and attention compared to DI students.</w:t>
            </w:r>
          </w:p>
        </w:tc>
        <w:tc>
          <w:tcPr>
            <w:tcW w:w="1870" w:type="dxa"/>
          </w:tcPr>
          <w:p w14:paraId="18450A57" w14:textId="4E032BBB" w:rsidR="001D7606" w:rsidRDefault="001D7606" w:rsidP="001D7606">
            <w:pPr>
              <w:cnfStyle w:val="000000100000" w:firstRow="0" w:lastRow="0" w:firstColumn="0" w:lastColumn="0" w:oddVBand="0" w:evenVBand="0" w:oddHBand="1" w:evenHBand="0" w:firstRowFirstColumn="0" w:firstRowLastColumn="0" w:lastRowFirstColumn="0" w:lastRowLastColumn="0"/>
              <w:rPr>
                <w:noProof/>
              </w:rPr>
            </w:pPr>
            <w:r>
              <w:rPr>
                <w:noProof/>
              </w:rPr>
              <w:t>No differences noted.</w:t>
            </w:r>
          </w:p>
        </w:tc>
      </w:tr>
    </w:tbl>
    <w:p w14:paraId="27D05880" w14:textId="2D9C635A" w:rsidR="001D7606" w:rsidRDefault="001D7606" w:rsidP="001D7606">
      <w:pPr>
        <w:spacing w:line="480" w:lineRule="auto"/>
        <w:jc w:val="both"/>
        <w:rPr>
          <w:noProof/>
        </w:rPr>
      </w:pPr>
    </w:p>
    <w:p w14:paraId="6B23393A" w14:textId="77777777" w:rsidR="00DE2461" w:rsidRDefault="00DE2461" w:rsidP="001D7606">
      <w:pPr>
        <w:spacing w:line="480" w:lineRule="auto"/>
        <w:jc w:val="both"/>
        <w:rPr>
          <w:noProof/>
        </w:rPr>
      </w:pPr>
      <w:r>
        <w:rPr>
          <w:noProof/>
        </w:rPr>
        <w:br/>
      </w:r>
    </w:p>
    <w:p w14:paraId="4D91847E" w14:textId="77777777" w:rsidR="00DE2461" w:rsidRDefault="00DE2461">
      <w:pPr>
        <w:rPr>
          <w:noProof/>
        </w:rPr>
      </w:pPr>
      <w:r>
        <w:rPr>
          <w:noProof/>
        </w:rPr>
        <w:br w:type="page"/>
      </w:r>
    </w:p>
    <w:p w14:paraId="639C3EFF" w14:textId="41574F7F" w:rsidR="001D7606" w:rsidRDefault="001D7606" w:rsidP="001D7606">
      <w:pPr>
        <w:spacing w:line="480" w:lineRule="auto"/>
        <w:jc w:val="both"/>
        <w:rPr>
          <w:noProof/>
        </w:rPr>
      </w:pPr>
      <w:r>
        <w:rPr>
          <w:noProof/>
        </w:rPr>
        <w:lastRenderedPageBreak/>
        <w:t>Table 4</w:t>
      </w:r>
    </w:p>
    <w:p w14:paraId="555F7232" w14:textId="1D8A82D9" w:rsidR="001D7606" w:rsidRPr="001D7606" w:rsidRDefault="001D7606" w:rsidP="001D7606">
      <w:pPr>
        <w:spacing w:line="480" w:lineRule="auto"/>
        <w:jc w:val="both"/>
        <w:rPr>
          <w:i/>
          <w:noProof/>
        </w:rPr>
      </w:pPr>
      <w:r w:rsidRPr="001D7606">
        <w:rPr>
          <w:i/>
        </w:rPr>
        <w:t>Are there statistically significant differe</w:t>
      </w:r>
      <w:r w:rsidR="00DE2461">
        <w:rPr>
          <w:i/>
        </w:rPr>
        <w:t xml:space="preserve">nces in student characteristics </w:t>
      </w:r>
      <w:r w:rsidRPr="001D7606">
        <w:rPr>
          <w:i/>
        </w:rPr>
        <w:t>between online and traditionally taught courses?</w:t>
      </w:r>
    </w:p>
    <w:tbl>
      <w:tblPr>
        <w:tblStyle w:val="PlainTable3"/>
        <w:tblW w:w="0" w:type="auto"/>
        <w:tblLook w:val="04A0" w:firstRow="1" w:lastRow="0" w:firstColumn="1" w:lastColumn="0" w:noHBand="0" w:noVBand="1"/>
      </w:tblPr>
      <w:tblGrid>
        <w:gridCol w:w="2855"/>
        <w:gridCol w:w="3130"/>
        <w:gridCol w:w="3365"/>
      </w:tblGrid>
      <w:tr w:rsidR="00DE2461" w14:paraId="514DE827" w14:textId="77777777" w:rsidTr="003E3BA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55" w:type="dxa"/>
          </w:tcPr>
          <w:p w14:paraId="60E43FC2" w14:textId="562FB7A2" w:rsidR="00DE2461" w:rsidRDefault="003E3BA1" w:rsidP="00DE2461">
            <w:pPr>
              <w:spacing w:line="480" w:lineRule="auto"/>
              <w:jc w:val="center"/>
              <w:rPr>
                <w:noProof/>
              </w:rPr>
            </w:pPr>
            <w:r>
              <w:rPr>
                <w:noProof/>
              </w:rPr>
              <w:t>Student Characteristics</w:t>
            </w:r>
          </w:p>
        </w:tc>
        <w:tc>
          <w:tcPr>
            <w:tcW w:w="3130" w:type="dxa"/>
          </w:tcPr>
          <w:p w14:paraId="6B0C6076" w14:textId="01A638F8" w:rsidR="00DE2461" w:rsidRDefault="00DE2461" w:rsidP="00DE2461">
            <w:pPr>
              <w:spacing w:line="480" w:lineRule="auto"/>
              <w:jc w:val="center"/>
              <w:cnfStyle w:val="100000000000" w:firstRow="1" w:lastRow="0" w:firstColumn="0" w:lastColumn="0" w:oddVBand="0" w:evenVBand="0" w:oddHBand="0" w:evenHBand="0" w:firstRowFirstColumn="0" w:firstRowLastColumn="0" w:lastRowFirstColumn="0" w:lastRowLastColumn="0"/>
              <w:rPr>
                <w:noProof/>
              </w:rPr>
            </w:pPr>
            <w:r>
              <w:rPr>
                <w:noProof/>
              </w:rPr>
              <w:t>Taught Online</w:t>
            </w:r>
          </w:p>
        </w:tc>
        <w:tc>
          <w:tcPr>
            <w:tcW w:w="3365" w:type="dxa"/>
          </w:tcPr>
          <w:p w14:paraId="54DD8541" w14:textId="7BC531E8" w:rsidR="00DE2461" w:rsidRDefault="00DE2461" w:rsidP="00DE2461">
            <w:pPr>
              <w:spacing w:line="480" w:lineRule="auto"/>
              <w:jc w:val="center"/>
              <w:cnfStyle w:val="100000000000" w:firstRow="1" w:lastRow="0" w:firstColumn="0" w:lastColumn="0" w:oddVBand="0" w:evenVBand="0" w:oddHBand="0" w:evenHBand="0" w:firstRowFirstColumn="0" w:firstRowLastColumn="0" w:lastRowFirstColumn="0" w:lastRowLastColumn="0"/>
              <w:rPr>
                <w:noProof/>
              </w:rPr>
            </w:pPr>
            <w:r>
              <w:rPr>
                <w:noProof/>
              </w:rPr>
              <w:t>Traditionally Taught</w:t>
            </w:r>
          </w:p>
        </w:tc>
      </w:tr>
      <w:tr w:rsidR="00DE2461" w14:paraId="44B8250E" w14:textId="77777777" w:rsidTr="003E3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14:paraId="4BE5B31A" w14:textId="486AB45A" w:rsidR="00DE2461" w:rsidRDefault="003E3BA1" w:rsidP="00440DFE">
            <w:pPr>
              <w:spacing w:line="480" w:lineRule="auto"/>
              <w:rPr>
                <w:noProof/>
              </w:rPr>
            </w:pPr>
            <w:r>
              <w:rPr>
                <w:noProof/>
              </w:rPr>
              <w:t>Gender</w:t>
            </w:r>
          </w:p>
        </w:tc>
        <w:tc>
          <w:tcPr>
            <w:tcW w:w="3130" w:type="dxa"/>
          </w:tcPr>
          <w:p w14:paraId="34CFFC55" w14:textId="65D1E385" w:rsidR="00DE246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-0.12</w:t>
            </w:r>
          </w:p>
        </w:tc>
        <w:tc>
          <w:tcPr>
            <w:tcW w:w="3365" w:type="dxa"/>
          </w:tcPr>
          <w:p w14:paraId="2A100C64" w14:textId="0D20267D" w:rsidR="00DE246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0.12</w:t>
            </w:r>
          </w:p>
        </w:tc>
      </w:tr>
      <w:tr w:rsidR="00DE2461" w14:paraId="313DFAF5" w14:textId="77777777" w:rsidTr="003E3BA1">
        <w:tc>
          <w:tcPr>
            <w:cnfStyle w:val="001000000000" w:firstRow="0" w:lastRow="0" w:firstColumn="1" w:lastColumn="0" w:oddVBand="0" w:evenVBand="0" w:oddHBand="0" w:evenHBand="0" w:firstRowFirstColumn="0" w:firstRowLastColumn="0" w:lastRowFirstColumn="0" w:lastRowLastColumn="0"/>
            <w:tcW w:w="2855" w:type="dxa"/>
          </w:tcPr>
          <w:p w14:paraId="24F97C5A" w14:textId="561C4D7C" w:rsidR="00DE2461" w:rsidRDefault="003E3BA1" w:rsidP="00440DFE">
            <w:pPr>
              <w:spacing w:line="480" w:lineRule="auto"/>
              <w:rPr>
                <w:noProof/>
              </w:rPr>
            </w:pPr>
            <w:r>
              <w:rPr>
                <w:noProof/>
              </w:rPr>
              <w:t>Ethnicity</w:t>
            </w:r>
          </w:p>
        </w:tc>
        <w:tc>
          <w:tcPr>
            <w:tcW w:w="3130" w:type="dxa"/>
          </w:tcPr>
          <w:p w14:paraId="677263EC" w14:textId="53DED7C4" w:rsidR="00DE2461" w:rsidRDefault="003E3BA1"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-0.89</w:t>
            </w:r>
          </w:p>
        </w:tc>
        <w:tc>
          <w:tcPr>
            <w:tcW w:w="3365" w:type="dxa"/>
          </w:tcPr>
          <w:p w14:paraId="2A704CC5" w14:textId="5C97794E" w:rsidR="00DE2461" w:rsidRDefault="003E3BA1"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0.89</w:t>
            </w:r>
          </w:p>
        </w:tc>
      </w:tr>
      <w:tr w:rsidR="003E3BA1" w14:paraId="2D177F26" w14:textId="77777777" w:rsidTr="003E3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14:paraId="2ED8E540" w14:textId="7A3533BC" w:rsidR="003E3BA1" w:rsidRDefault="003E3BA1" w:rsidP="00440DFE">
            <w:pPr>
              <w:spacing w:line="480" w:lineRule="auto"/>
              <w:rPr>
                <w:noProof/>
              </w:rPr>
            </w:pPr>
            <w:r>
              <w:rPr>
                <w:noProof/>
              </w:rPr>
              <w:t>High School GPA</w:t>
            </w:r>
          </w:p>
        </w:tc>
        <w:tc>
          <w:tcPr>
            <w:tcW w:w="3130" w:type="dxa"/>
          </w:tcPr>
          <w:p w14:paraId="51DF9D25" w14:textId="74105C27" w:rsidR="003E3BA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0.01</w:t>
            </w:r>
          </w:p>
        </w:tc>
        <w:tc>
          <w:tcPr>
            <w:tcW w:w="3365" w:type="dxa"/>
          </w:tcPr>
          <w:p w14:paraId="0A9C6691" w14:textId="610FA8A8" w:rsidR="003E3BA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-0.01</w:t>
            </w:r>
          </w:p>
        </w:tc>
      </w:tr>
      <w:tr w:rsidR="003E3BA1" w14:paraId="578506DA" w14:textId="77777777" w:rsidTr="003E3BA1">
        <w:tc>
          <w:tcPr>
            <w:cnfStyle w:val="001000000000" w:firstRow="0" w:lastRow="0" w:firstColumn="1" w:lastColumn="0" w:oddVBand="0" w:evenVBand="0" w:oddHBand="0" w:evenHBand="0" w:firstRowFirstColumn="0" w:firstRowLastColumn="0" w:lastRowFirstColumn="0" w:lastRowLastColumn="0"/>
            <w:tcW w:w="2855" w:type="dxa"/>
          </w:tcPr>
          <w:p w14:paraId="14C9B268" w14:textId="36C07D62" w:rsidR="003E3BA1" w:rsidRDefault="003E3BA1" w:rsidP="00440DFE">
            <w:pPr>
              <w:spacing w:line="480" w:lineRule="auto"/>
              <w:rPr>
                <w:noProof/>
              </w:rPr>
            </w:pPr>
            <w:r>
              <w:rPr>
                <w:noProof/>
              </w:rPr>
              <w:t>SAT Scores</w:t>
            </w:r>
          </w:p>
        </w:tc>
        <w:tc>
          <w:tcPr>
            <w:tcW w:w="3130" w:type="dxa"/>
          </w:tcPr>
          <w:p w14:paraId="18CDF535" w14:textId="663028B1" w:rsidR="003E3BA1" w:rsidRDefault="003E3BA1"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-0.09</w:t>
            </w:r>
          </w:p>
        </w:tc>
        <w:tc>
          <w:tcPr>
            <w:tcW w:w="3365" w:type="dxa"/>
          </w:tcPr>
          <w:p w14:paraId="3044B94A" w14:textId="6591899E" w:rsidR="003E3BA1" w:rsidRDefault="003E3BA1"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0.09</w:t>
            </w:r>
          </w:p>
        </w:tc>
      </w:tr>
      <w:tr w:rsidR="003E3BA1" w14:paraId="34AD60DD" w14:textId="77777777" w:rsidTr="003E3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14:paraId="6CFAB38B" w14:textId="7A79AAC0" w:rsidR="003E3BA1" w:rsidRDefault="003E3BA1" w:rsidP="00440DFE">
            <w:pPr>
              <w:spacing w:line="480" w:lineRule="auto"/>
              <w:rPr>
                <w:noProof/>
              </w:rPr>
            </w:pPr>
            <w:r>
              <w:rPr>
                <w:noProof/>
              </w:rPr>
              <w:t>Age</w:t>
            </w:r>
          </w:p>
        </w:tc>
        <w:tc>
          <w:tcPr>
            <w:tcW w:w="3130" w:type="dxa"/>
          </w:tcPr>
          <w:p w14:paraId="68C6C8E4" w14:textId="2D6DA388" w:rsidR="003E3BA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0.06</w:t>
            </w:r>
          </w:p>
        </w:tc>
        <w:tc>
          <w:tcPr>
            <w:tcW w:w="3365" w:type="dxa"/>
          </w:tcPr>
          <w:p w14:paraId="2D15B429" w14:textId="6267260E" w:rsidR="003E3BA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0.10</w:t>
            </w:r>
          </w:p>
        </w:tc>
      </w:tr>
    </w:tbl>
    <w:p w14:paraId="0B7E2605" w14:textId="25658292" w:rsidR="001D7606" w:rsidRDefault="001D7606" w:rsidP="00440DFE">
      <w:pPr>
        <w:spacing w:line="480" w:lineRule="auto"/>
        <w:rPr>
          <w:noProof/>
        </w:rPr>
      </w:pPr>
    </w:p>
    <w:p w14:paraId="424EDFE6" w14:textId="2D72111C" w:rsidR="003E3BA1" w:rsidRDefault="003E3BA1" w:rsidP="00440DFE">
      <w:pPr>
        <w:spacing w:line="480" w:lineRule="auto"/>
        <w:rPr>
          <w:noProof/>
        </w:rPr>
      </w:pPr>
      <w:r>
        <w:rPr>
          <w:noProof/>
        </w:rPr>
        <w:t>Table 5</w:t>
      </w:r>
    </w:p>
    <w:p w14:paraId="472D0BAC" w14:textId="77777777" w:rsidR="003E3BA1" w:rsidRPr="003E3BA1" w:rsidRDefault="003E3BA1" w:rsidP="003E3BA1">
      <w:pPr>
        <w:spacing w:line="480" w:lineRule="auto"/>
        <w:rPr>
          <w:i/>
          <w:noProof/>
        </w:rPr>
      </w:pPr>
      <w:r w:rsidRPr="003E3BA1">
        <w:rPr>
          <w:i/>
        </w:rPr>
        <w:t>Does course delivery format influence course success in first year students enrolled in online and campus-based Personal Finance classes?</w:t>
      </w:r>
    </w:p>
    <w:tbl>
      <w:tblPr>
        <w:tblStyle w:val="PlainTable3"/>
        <w:tblW w:w="0" w:type="auto"/>
        <w:tblLook w:val="04A0" w:firstRow="1" w:lastRow="0" w:firstColumn="1" w:lastColumn="0" w:noHBand="0" w:noVBand="1"/>
      </w:tblPr>
      <w:tblGrid>
        <w:gridCol w:w="3116"/>
        <w:gridCol w:w="3117"/>
        <w:gridCol w:w="3117"/>
      </w:tblGrid>
      <w:tr w:rsidR="003E3BA1" w14:paraId="2621B690" w14:textId="77777777" w:rsidTr="003E3BA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6" w:type="dxa"/>
          </w:tcPr>
          <w:p w14:paraId="195A88A4" w14:textId="4F4C81E9" w:rsidR="003E3BA1" w:rsidRDefault="003E3BA1" w:rsidP="00440DFE">
            <w:pPr>
              <w:spacing w:line="480" w:lineRule="auto"/>
              <w:rPr>
                <w:noProof/>
              </w:rPr>
            </w:pPr>
            <w:r>
              <w:rPr>
                <w:noProof/>
              </w:rPr>
              <w:t>Independent Variable</w:t>
            </w:r>
          </w:p>
        </w:tc>
        <w:tc>
          <w:tcPr>
            <w:tcW w:w="3117" w:type="dxa"/>
          </w:tcPr>
          <w:p w14:paraId="4138BE57" w14:textId="54014D96" w:rsidR="003E3BA1" w:rsidRDefault="003E3BA1" w:rsidP="00440DFE">
            <w:pPr>
              <w:spacing w:line="480" w:lineRule="auto"/>
              <w:cnfStyle w:val="100000000000" w:firstRow="1" w:lastRow="0" w:firstColumn="0" w:lastColumn="0" w:oddVBand="0" w:evenVBand="0" w:oddHBand="0" w:evenHBand="0" w:firstRowFirstColumn="0" w:firstRowLastColumn="0" w:lastRowFirstColumn="0" w:lastRowLastColumn="0"/>
              <w:rPr>
                <w:noProof/>
              </w:rPr>
            </w:pPr>
            <w:r>
              <w:rPr>
                <w:noProof/>
              </w:rPr>
              <w:t>Value</w:t>
            </w:r>
          </w:p>
        </w:tc>
        <w:tc>
          <w:tcPr>
            <w:tcW w:w="3117" w:type="dxa"/>
          </w:tcPr>
          <w:p w14:paraId="38EAE360" w14:textId="2D788431" w:rsidR="003E3BA1" w:rsidRDefault="003E3BA1" w:rsidP="00440DFE">
            <w:pPr>
              <w:spacing w:line="480" w:lineRule="auto"/>
              <w:cnfStyle w:val="100000000000" w:firstRow="1" w:lastRow="0" w:firstColumn="0" w:lastColumn="0" w:oddVBand="0" w:evenVBand="0" w:oddHBand="0" w:evenHBand="0" w:firstRowFirstColumn="0" w:firstRowLastColumn="0" w:lastRowFirstColumn="0" w:lastRowLastColumn="0"/>
              <w:rPr>
                <w:noProof/>
              </w:rPr>
            </w:pPr>
            <w:r>
              <w:rPr>
                <w:noProof/>
              </w:rPr>
              <w:t>Df</w:t>
            </w:r>
          </w:p>
        </w:tc>
      </w:tr>
      <w:tr w:rsidR="003E3BA1" w14:paraId="47697FFE" w14:textId="77777777" w:rsidTr="003E3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665803C" w14:textId="3F9A64F2" w:rsidR="003E3BA1" w:rsidRDefault="003E3BA1" w:rsidP="00440DFE">
            <w:pPr>
              <w:spacing w:line="480" w:lineRule="auto"/>
              <w:rPr>
                <w:noProof/>
              </w:rPr>
            </w:pPr>
            <w:r>
              <w:rPr>
                <w:noProof/>
              </w:rPr>
              <w:t>Course Delivery Format</w:t>
            </w:r>
          </w:p>
        </w:tc>
        <w:tc>
          <w:tcPr>
            <w:tcW w:w="3117" w:type="dxa"/>
          </w:tcPr>
          <w:p w14:paraId="2EF57A67" w14:textId="45112618" w:rsidR="003E3BA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100.352</w:t>
            </w:r>
          </w:p>
        </w:tc>
        <w:tc>
          <w:tcPr>
            <w:tcW w:w="3117" w:type="dxa"/>
          </w:tcPr>
          <w:p w14:paraId="1A659DF5" w14:textId="4543507B" w:rsidR="003E3BA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1</w:t>
            </w:r>
          </w:p>
        </w:tc>
      </w:tr>
      <w:tr w:rsidR="003E3BA1" w14:paraId="62AE91BC" w14:textId="77777777" w:rsidTr="003E3BA1">
        <w:tc>
          <w:tcPr>
            <w:cnfStyle w:val="001000000000" w:firstRow="0" w:lastRow="0" w:firstColumn="1" w:lastColumn="0" w:oddVBand="0" w:evenVBand="0" w:oddHBand="0" w:evenHBand="0" w:firstRowFirstColumn="0" w:firstRowLastColumn="0" w:lastRowFirstColumn="0" w:lastRowLastColumn="0"/>
            <w:tcW w:w="3116" w:type="dxa"/>
          </w:tcPr>
          <w:p w14:paraId="356011C2" w14:textId="6846912A" w:rsidR="003E3BA1" w:rsidRDefault="003E3BA1" w:rsidP="00440DFE">
            <w:pPr>
              <w:spacing w:line="480" w:lineRule="auto"/>
              <w:rPr>
                <w:noProof/>
              </w:rPr>
            </w:pPr>
            <w:r>
              <w:rPr>
                <w:noProof/>
              </w:rPr>
              <w:t>Sex of Student</w:t>
            </w:r>
          </w:p>
        </w:tc>
        <w:tc>
          <w:tcPr>
            <w:tcW w:w="3117" w:type="dxa"/>
          </w:tcPr>
          <w:p w14:paraId="41961B30" w14:textId="66D62894" w:rsidR="003E3BA1" w:rsidRDefault="003E3BA1"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976.651</w:t>
            </w:r>
          </w:p>
        </w:tc>
        <w:tc>
          <w:tcPr>
            <w:tcW w:w="3117" w:type="dxa"/>
          </w:tcPr>
          <w:p w14:paraId="369DE6DE" w14:textId="329BD180" w:rsidR="003E3BA1" w:rsidRDefault="003E3BA1"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1</w:t>
            </w:r>
          </w:p>
        </w:tc>
      </w:tr>
      <w:tr w:rsidR="003E3BA1" w14:paraId="40291504" w14:textId="77777777" w:rsidTr="003E3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E19D740" w14:textId="23CE363A" w:rsidR="003E3BA1" w:rsidRDefault="003E3BA1" w:rsidP="00440DFE">
            <w:pPr>
              <w:spacing w:line="480" w:lineRule="auto"/>
              <w:rPr>
                <w:noProof/>
              </w:rPr>
            </w:pPr>
            <w:r>
              <w:rPr>
                <w:noProof/>
              </w:rPr>
              <w:t>Age of Student</w:t>
            </w:r>
          </w:p>
        </w:tc>
        <w:tc>
          <w:tcPr>
            <w:tcW w:w="3117" w:type="dxa"/>
          </w:tcPr>
          <w:p w14:paraId="2063990E" w14:textId="50F744F3" w:rsidR="003E3BA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504.876</w:t>
            </w:r>
          </w:p>
        </w:tc>
        <w:tc>
          <w:tcPr>
            <w:tcW w:w="3117" w:type="dxa"/>
          </w:tcPr>
          <w:p w14:paraId="27F369A8" w14:textId="3583CC5A" w:rsidR="003E3BA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5</w:t>
            </w:r>
          </w:p>
        </w:tc>
      </w:tr>
      <w:tr w:rsidR="003E3BA1" w14:paraId="00AE66C0" w14:textId="77777777" w:rsidTr="003E3BA1">
        <w:tc>
          <w:tcPr>
            <w:cnfStyle w:val="001000000000" w:firstRow="0" w:lastRow="0" w:firstColumn="1" w:lastColumn="0" w:oddVBand="0" w:evenVBand="0" w:oddHBand="0" w:evenHBand="0" w:firstRowFirstColumn="0" w:firstRowLastColumn="0" w:lastRowFirstColumn="0" w:lastRowLastColumn="0"/>
            <w:tcW w:w="3116" w:type="dxa"/>
          </w:tcPr>
          <w:p w14:paraId="3DAE039B" w14:textId="5D09B646" w:rsidR="003E3BA1" w:rsidRDefault="003E3BA1" w:rsidP="00440DFE">
            <w:pPr>
              <w:spacing w:line="480" w:lineRule="auto"/>
              <w:rPr>
                <w:noProof/>
              </w:rPr>
            </w:pPr>
            <w:r>
              <w:rPr>
                <w:noProof/>
              </w:rPr>
              <w:t>Race/Ethnicity of Student</w:t>
            </w:r>
          </w:p>
        </w:tc>
        <w:tc>
          <w:tcPr>
            <w:tcW w:w="3117" w:type="dxa"/>
          </w:tcPr>
          <w:p w14:paraId="57CD314A" w14:textId="0776DD50" w:rsidR="003E3BA1" w:rsidRDefault="003E3BA1"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2175.037</w:t>
            </w:r>
          </w:p>
        </w:tc>
        <w:tc>
          <w:tcPr>
            <w:tcW w:w="3117" w:type="dxa"/>
          </w:tcPr>
          <w:p w14:paraId="75E8D7DE" w14:textId="40CCA016" w:rsidR="003E3BA1" w:rsidRDefault="003E3BA1" w:rsidP="00440DFE">
            <w:pPr>
              <w:spacing w:line="480" w:lineRule="auto"/>
              <w:cnfStyle w:val="000000000000" w:firstRow="0" w:lastRow="0" w:firstColumn="0" w:lastColumn="0" w:oddVBand="0" w:evenVBand="0" w:oddHBand="0" w:evenHBand="0" w:firstRowFirstColumn="0" w:firstRowLastColumn="0" w:lastRowFirstColumn="0" w:lastRowLastColumn="0"/>
              <w:rPr>
                <w:noProof/>
              </w:rPr>
            </w:pPr>
            <w:r>
              <w:rPr>
                <w:noProof/>
              </w:rPr>
              <w:t>7</w:t>
            </w:r>
          </w:p>
        </w:tc>
      </w:tr>
      <w:tr w:rsidR="003E3BA1" w14:paraId="42140BED" w14:textId="77777777" w:rsidTr="003E3B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3A99C2A" w14:textId="3F59A5FC" w:rsidR="003E3BA1" w:rsidRDefault="003E3BA1" w:rsidP="00440DFE">
            <w:pPr>
              <w:spacing w:line="480" w:lineRule="auto"/>
              <w:rPr>
                <w:noProof/>
              </w:rPr>
            </w:pPr>
            <w:r>
              <w:rPr>
                <w:noProof/>
              </w:rPr>
              <w:t>Enrollment Status</w:t>
            </w:r>
          </w:p>
        </w:tc>
        <w:tc>
          <w:tcPr>
            <w:tcW w:w="3117" w:type="dxa"/>
          </w:tcPr>
          <w:p w14:paraId="4CD8F669" w14:textId="19917807" w:rsidR="003E3BA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1345.681</w:t>
            </w:r>
          </w:p>
        </w:tc>
        <w:tc>
          <w:tcPr>
            <w:tcW w:w="3117" w:type="dxa"/>
          </w:tcPr>
          <w:p w14:paraId="3A71FD6D" w14:textId="518DD18E" w:rsidR="003E3BA1" w:rsidRDefault="003E3BA1" w:rsidP="00440DFE">
            <w:pPr>
              <w:spacing w:line="480" w:lineRule="auto"/>
              <w:cnfStyle w:val="000000100000" w:firstRow="0" w:lastRow="0" w:firstColumn="0" w:lastColumn="0" w:oddVBand="0" w:evenVBand="0" w:oddHBand="1" w:evenHBand="0" w:firstRowFirstColumn="0" w:firstRowLastColumn="0" w:lastRowFirstColumn="0" w:lastRowLastColumn="0"/>
              <w:rPr>
                <w:noProof/>
              </w:rPr>
            </w:pPr>
            <w:r>
              <w:rPr>
                <w:noProof/>
              </w:rPr>
              <w:t>1</w:t>
            </w:r>
          </w:p>
        </w:tc>
      </w:tr>
    </w:tbl>
    <w:p w14:paraId="0C071C2B" w14:textId="3F4D5197" w:rsidR="003E3BA1" w:rsidRDefault="00B22E8D" w:rsidP="00B22E8D">
      <w:pPr>
        <w:spacing w:line="480" w:lineRule="auto"/>
        <w:jc w:val="center"/>
        <w:rPr>
          <w:noProof/>
        </w:rPr>
      </w:pPr>
      <w:r>
        <w:rPr>
          <w:noProof/>
        </w:rPr>
        <w:lastRenderedPageBreak/>
        <w:t>CHAPTER FIVE</w:t>
      </w:r>
    </w:p>
    <w:p w14:paraId="4F27A763" w14:textId="6F780E10" w:rsidR="00B22E8D" w:rsidRDefault="00B22E8D" w:rsidP="00B22E8D">
      <w:pPr>
        <w:spacing w:line="480" w:lineRule="auto"/>
        <w:jc w:val="center"/>
        <w:rPr>
          <w:noProof/>
        </w:rPr>
      </w:pPr>
      <w:r>
        <w:rPr>
          <w:noProof/>
        </w:rPr>
        <w:t>SUMMARY, CONCLUSIONS AND RECOMMENDATIONS</w:t>
      </w:r>
    </w:p>
    <w:p w14:paraId="0FD1C2B2" w14:textId="7D26F350" w:rsidR="00B22E8D" w:rsidRDefault="00B22E8D" w:rsidP="00B22E8D">
      <w:pPr>
        <w:spacing w:line="480" w:lineRule="auto"/>
        <w:jc w:val="center"/>
        <w:rPr>
          <w:noProof/>
        </w:rPr>
      </w:pPr>
      <w:r>
        <w:rPr>
          <w:noProof/>
        </w:rPr>
        <w:t>Introduction</w:t>
      </w:r>
    </w:p>
    <w:p w14:paraId="0BC78B04" w14:textId="5ED55381" w:rsidR="00AE3E49" w:rsidRPr="004A31B3" w:rsidRDefault="00AE3E49" w:rsidP="00AE3E49">
      <w:pPr>
        <w:pStyle w:val="NormalWeb"/>
        <w:spacing w:line="480" w:lineRule="auto"/>
        <w:ind w:firstLine="720"/>
      </w:pPr>
      <w:r>
        <w:rPr>
          <w:noProof/>
        </w:rPr>
        <w:t xml:space="preserve">The purpose of this study was </w:t>
      </w:r>
      <w:r w:rsidRPr="004A31B3">
        <w:rPr>
          <w:noProof/>
        </w:rPr>
        <w:t>to determine the preceptions of students of online instruction in a high school Personal Finance class versus that of a traditional, direct-instruc</w:t>
      </w:r>
      <w:r>
        <w:rPr>
          <w:noProof/>
        </w:rPr>
        <w:t>tion class.  This study examined</w:t>
      </w:r>
      <w:r w:rsidRPr="004A31B3">
        <w:rPr>
          <w:noProof/>
        </w:rPr>
        <w:t xml:space="preserve"> students</w:t>
      </w:r>
      <w:r>
        <w:rPr>
          <w:noProof/>
        </w:rPr>
        <w:t>’</w:t>
      </w:r>
      <w:r w:rsidRPr="004A31B3">
        <w:rPr>
          <w:noProof/>
        </w:rPr>
        <w:t xml:space="preserve"> perceptions of the effectiveness of the learning in a high school Personal Finance class through different delivery metho</w:t>
      </w:r>
      <w:r>
        <w:rPr>
          <w:noProof/>
        </w:rPr>
        <w:t>ds.  This study further examined</w:t>
      </w:r>
      <w:r w:rsidRPr="004A31B3">
        <w:rPr>
          <w:noProof/>
        </w:rPr>
        <w:t xml:space="preserve"> student scores on various assessments including pre-tests and post-tests in an effort to determine if there is a significant difference due to the delivery of the course materials.  This study also includes feedback from instructors and administrators as to their perceptions and the effectiveness of the materials presented in different formats.</w:t>
      </w:r>
      <w:r>
        <w:rPr>
          <w:noProof/>
        </w:rPr>
        <w:t xml:space="preserve"> </w:t>
      </w:r>
      <w:r>
        <w:rPr>
          <w:rFonts w:ascii="Times" w:hAnsi="Times"/>
        </w:rPr>
        <w:t>This chapter provides a discussion of the findings of this research study. Implications and recommendations are presented, including suggestions for further research. Conclusions of the study are then discussed.</w:t>
      </w:r>
    </w:p>
    <w:p w14:paraId="5A513D4C" w14:textId="56656B05" w:rsidR="00B22E8D" w:rsidRDefault="001E5E99" w:rsidP="00AE3E49">
      <w:pPr>
        <w:spacing w:line="480" w:lineRule="auto"/>
        <w:jc w:val="center"/>
        <w:rPr>
          <w:noProof/>
        </w:rPr>
      </w:pPr>
      <w:r>
        <w:rPr>
          <w:noProof/>
        </w:rPr>
        <w:t>Summary of Research Findings</w:t>
      </w:r>
    </w:p>
    <w:p w14:paraId="16B6A801" w14:textId="463AF50C" w:rsidR="00AE3E49" w:rsidRDefault="00AE3E49" w:rsidP="00AE3E49">
      <w:pPr>
        <w:pStyle w:val="NormalWeb"/>
        <w:spacing w:line="480" w:lineRule="auto"/>
      </w:pPr>
      <w:r>
        <w:rPr>
          <w:noProof/>
        </w:rPr>
        <w:tab/>
      </w:r>
      <w:r w:rsidR="008C145C">
        <w:rPr>
          <w:rFonts w:ascii="Times" w:hAnsi="Times"/>
        </w:rPr>
        <w:t xml:space="preserve">This study was proposed to explore participant’s perceptions regarding their experiences with the online and face-to-face delivery modes of instruction and to explore how delivery method might impact the participant’s achievement of domain knowledge in a high school Personal Finance class.  Quantitative and qualitative methods were employed to investigate these areas of inquiry. </w:t>
      </w:r>
      <w:r>
        <w:rPr>
          <w:rFonts w:ascii="Times" w:hAnsi="Times"/>
        </w:rPr>
        <w:t xml:space="preserve">Following is a discussion of the implications of the four research questions addressed in this study, along with associated hypotheses. </w:t>
      </w:r>
    </w:p>
    <w:p w14:paraId="38F15B53" w14:textId="1E49425E" w:rsidR="00AE3E49" w:rsidRDefault="00AE3E49" w:rsidP="00AE3E49">
      <w:pPr>
        <w:spacing w:line="480" w:lineRule="auto"/>
        <w:rPr>
          <w:noProof/>
        </w:rPr>
      </w:pPr>
    </w:p>
    <w:p w14:paraId="79A9628D" w14:textId="1EB17076" w:rsidR="00B22E8D" w:rsidRDefault="00B22E8D" w:rsidP="00B22E8D">
      <w:pPr>
        <w:spacing w:line="480" w:lineRule="auto"/>
        <w:jc w:val="center"/>
        <w:rPr>
          <w:noProof/>
        </w:rPr>
      </w:pPr>
      <w:r>
        <w:rPr>
          <w:noProof/>
        </w:rPr>
        <w:lastRenderedPageBreak/>
        <w:t>Research Qu</w:t>
      </w:r>
      <w:r w:rsidR="00D46F9C">
        <w:rPr>
          <w:noProof/>
        </w:rPr>
        <w:t>estion #1</w:t>
      </w:r>
    </w:p>
    <w:p w14:paraId="1032A741" w14:textId="77777777" w:rsidR="00D46F9C" w:rsidRDefault="00D46F9C" w:rsidP="008C145C">
      <w:pPr>
        <w:pStyle w:val="ListParagraph"/>
        <w:spacing w:line="480" w:lineRule="auto"/>
        <w:ind w:left="0"/>
        <w:rPr>
          <w:rFonts w:ascii="Times New Roman" w:hAnsi="Times New Roman" w:cs="Times New Roman"/>
          <w:noProof/>
        </w:rPr>
      </w:pPr>
      <w:r>
        <w:rPr>
          <w:rFonts w:ascii="Times New Roman" w:hAnsi="Times New Roman" w:cs="Times New Roman"/>
          <w:noProof/>
        </w:rPr>
        <w:t>I</w:t>
      </w:r>
      <w:r w:rsidRPr="004A31B3">
        <w:rPr>
          <w:rFonts w:ascii="Times New Roman" w:hAnsi="Times New Roman" w:cs="Times New Roman"/>
          <w:noProof/>
        </w:rPr>
        <w:t>s there a difference in test scores for a Personal Finance course delivered online versus direct-instruction of the course?</w:t>
      </w:r>
    </w:p>
    <w:p w14:paraId="5ED7B6B5" w14:textId="02DF55AB" w:rsidR="008C145C" w:rsidRDefault="008C145C" w:rsidP="008C145C">
      <w:pPr>
        <w:pStyle w:val="ListParagraph"/>
        <w:spacing w:line="480" w:lineRule="auto"/>
        <w:ind w:left="0"/>
        <w:rPr>
          <w:rFonts w:ascii="Times New Roman" w:hAnsi="Times New Roman" w:cs="Times New Roman"/>
          <w:noProof/>
        </w:rPr>
      </w:pPr>
      <w:r>
        <w:rPr>
          <w:rFonts w:ascii="Times New Roman" w:hAnsi="Times New Roman" w:cs="Times New Roman"/>
          <w:noProof/>
        </w:rPr>
        <w:tab/>
        <w:t xml:space="preserve"> </w:t>
      </w:r>
      <w:r w:rsidR="000A765D">
        <w:rPr>
          <w:rFonts w:ascii="Times New Roman" w:hAnsi="Times New Roman" w:cs="Times New Roman"/>
          <w:noProof/>
        </w:rPr>
        <w:t>There was no significant difference in test scores between the two groups of students.  Both groups scored within 1.3% on all test objects in the course.  This leads to the conclusion that the content does not significantly change in either method of course delivery.</w:t>
      </w:r>
    </w:p>
    <w:p w14:paraId="370265BC" w14:textId="7205BB8E" w:rsidR="00D46F9C" w:rsidRPr="004A31B3" w:rsidRDefault="00D46F9C" w:rsidP="00D46F9C">
      <w:pPr>
        <w:pStyle w:val="ListParagraph"/>
        <w:spacing w:line="480" w:lineRule="auto"/>
        <w:ind w:left="0" w:firstLine="720"/>
        <w:jc w:val="center"/>
        <w:rPr>
          <w:rFonts w:ascii="Times New Roman" w:hAnsi="Times New Roman" w:cs="Times New Roman"/>
          <w:noProof/>
        </w:rPr>
      </w:pPr>
      <w:r>
        <w:rPr>
          <w:rFonts w:ascii="Times New Roman" w:hAnsi="Times New Roman" w:cs="Times New Roman"/>
          <w:noProof/>
        </w:rPr>
        <w:t>Research Question #2</w:t>
      </w:r>
    </w:p>
    <w:p w14:paraId="02472948" w14:textId="77777777" w:rsidR="00D46F9C" w:rsidRDefault="00D46F9C" w:rsidP="000A765D">
      <w:pPr>
        <w:spacing w:line="480" w:lineRule="auto"/>
        <w:rPr>
          <w:noProof/>
        </w:rPr>
      </w:pPr>
      <w:r w:rsidRPr="00D46F9C">
        <w:rPr>
          <w:noProof/>
        </w:rPr>
        <w:t>Will instructors notice a significant difference in student outcomes in either an online or direct-instruction course?</w:t>
      </w:r>
    </w:p>
    <w:p w14:paraId="4CE630ED" w14:textId="4F0A627B" w:rsidR="000A765D" w:rsidRDefault="000A765D" w:rsidP="000A765D">
      <w:pPr>
        <w:spacing w:line="480" w:lineRule="auto"/>
        <w:rPr>
          <w:noProof/>
        </w:rPr>
      </w:pPr>
      <w:r>
        <w:rPr>
          <w:noProof/>
        </w:rPr>
        <w:tab/>
        <w:t xml:space="preserve">Instructors in both courses agreed with the participants in that both found the face-to-face instruction more engaging and motivating.  </w:t>
      </w:r>
    </w:p>
    <w:p w14:paraId="2CC7E00E" w14:textId="0AEB4A29" w:rsidR="00D46F9C" w:rsidRPr="00D46F9C" w:rsidRDefault="00D46F9C" w:rsidP="00D46F9C">
      <w:pPr>
        <w:spacing w:line="480" w:lineRule="auto"/>
        <w:ind w:firstLine="720"/>
        <w:jc w:val="center"/>
        <w:rPr>
          <w:noProof/>
        </w:rPr>
      </w:pPr>
      <w:r>
        <w:rPr>
          <w:noProof/>
        </w:rPr>
        <w:t>Research Question #3</w:t>
      </w:r>
    </w:p>
    <w:p w14:paraId="7F075943" w14:textId="53D8687B" w:rsidR="00D46F9C" w:rsidRDefault="00D46F9C" w:rsidP="000A765D">
      <w:pPr>
        <w:spacing w:line="480" w:lineRule="auto"/>
      </w:pPr>
      <w:r w:rsidRPr="00D46F9C">
        <w:t>Are there statistically significant differences in student</w:t>
      </w:r>
      <w:r w:rsidR="000A765D">
        <w:t xml:space="preserve"> characteristics</w:t>
      </w:r>
      <w:r w:rsidRPr="00D46F9C">
        <w:t xml:space="preserve"> between online and traditionally taught courses?</w:t>
      </w:r>
    </w:p>
    <w:p w14:paraId="2574B96D" w14:textId="09FA5DD9" w:rsidR="000A765D" w:rsidRDefault="000A765D" w:rsidP="000A765D">
      <w:pPr>
        <w:spacing w:line="480" w:lineRule="auto"/>
        <w:ind w:firstLine="720"/>
      </w:pPr>
      <w:r>
        <w:rPr>
          <w:noProof/>
        </w:rPr>
        <w:t xml:space="preserve">Although the content delivered in each mode of instruction wa the same, the participants viewed their experiences differently.  Participants found the face-to-face instruction more engaging, less distracting and more motivating.  </w:t>
      </w:r>
    </w:p>
    <w:p w14:paraId="3EF1DD21" w14:textId="5FBD16EC" w:rsidR="00D46F9C" w:rsidRPr="00D46F9C" w:rsidRDefault="00D46F9C" w:rsidP="00D46F9C">
      <w:pPr>
        <w:spacing w:line="480" w:lineRule="auto"/>
        <w:ind w:firstLine="720"/>
        <w:jc w:val="center"/>
        <w:rPr>
          <w:noProof/>
        </w:rPr>
      </w:pPr>
      <w:r>
        <w:t>Research Question #4</w:t>
      </w:r>
    </w:p>
    <w:p w14:paraId="0F92B21C" w14:textId="70D65A67" w:rsidR="009F4B64" w:rsidRDefault="00D46F9C" w:rsidP="000A765D">
      <w:pPr>
        <w:spacing w:line="480" w:lineRule="auto"/>
      </w:pPr>
      <w:r w:rsidRPr="00D46F9C">
        <w:t>Does course delivery format influence course success in first year students enrolled in online and campus-based Personal Finance classes?</w:t>
      </w:r>
    </w:p>
    <w:p w14:paraId="77D63DA4" w14:textId="7107A9F9" w:rsidR="000A765D" w:rsidRDefault="000A765D" w:rsidP="001E5E99">
      <w:pPr>
        <w:spacing w:line="480" w:lineRule="auto"/>
        <w:ind w:firstLine="720"/>
      </w:pPr>
      <w:r>
        <w:t>Data indicates that a significantly higher proportion of campus-based students experienced course success than online students.  Seventy-two percent of campus-based students earned a C or higher grade in comparison with fifty-one percent of online students.</w:t>
      </w:r>
    </w:p>
    <w:p w14:paraId="5083940C" w14:textId="4E58822D" w:rsidR="00D46F9C" w:rsidRDefault="00D46F9C" w:rsidP="00D46F9C">
      <w:pPr>
        <w:spacing w:line="480" w:lineRule="auto"/>
        <w:jc w:val="center"/>
        <w:rPr>
          <w:noProof/>
        </w:rPr>
      </w:pPr>
      <w:r>
        <w:rPr>
          <w:noProof/>
        </w:rPr>
        <w:lastRenderedPageBreak/>
        <w:t>Recommendations for Future Research</w:t>
      </w:r>
    </w:p>
    <w:p w14:paraId="6C754B97" w14:textId="3BD55C87" w:rsidR="0017006C" w:rsidRDefault="0017006C" w:rsidP="00DD709B">
      <w:pPr>
        <w:pStyle w:val="NormalWeb"/>
        <w:spacing w:line="480" w:lineRule="auto"/>
      </w:pPr>
      <w:r>
        <w:rPr>
          <w:noProof/>
        </w:rPr>
        <w:tab/>
        <w:t xml:space="preserve">Further studies are needed in order to expand the body of knowledge on motivation and engagement in distance learning models.  Additional research is also needed </w:t>
      </w:r>
      <w:r>
        <w:t xml:space="preserve">to expand on the known factors that impact student success in online courses, especially in light of </w:t>
      </w:r>
      <w:r w:rsidR="007537C1">
        <w:t>the recent popularity of online courses</w:t>
      </w:r>
      <w:r w:rsidR="007F5479">
        <w:t xml:space="preserve"> in</w:t>
      </w:r>
      <w:r w:rsidR="007537C1">
        <w:t xml:space="preserve"> education.  While there is much research </w:t>
      </w:r>
      <w:proofErr w:type="gramStart"/>
      <w:r w:rsidR="007537C1">
        <w:t>regarding</w:t>
      </w:r>
      <w:proofErr w:type="gramEnd"/>
      <w:r w:rsidR="007537C1">
        <w:t xml:space="preserve"> what helps students succeed in traditional classrooms, more study of what helps students succeed in an online environment.  A replication of this study could confirm the results achieved here.  Further investigation into the background knowledge of students as well as GPA, computer literacy</w:t>
      </w:r>
      <w:r w:rsidR="00DD709B">
        <w:t xml:space="preserve"> and motivation.  </w:t>
      </w:r>
    </w:p>
    <w:p w14:paraId="61BDEDCB" w14:textId="339C08B7" w:rsidR="00D46F9C" w:rsidRDefault="00D46F9C" w:rsidP="00D46F9C">
      <w:pPr>
        <w:spacing w:line="480" w:lineRule="auto"/>
        <w:jc w:val="center"/>
        <w:rPr>
          <w:noProof/>
        </w:rPr>
      </w:pPr>
      <w:r>
        <w:rPr>
          <w:noProof/>
        </w:rPr>
        <w:t>Conclusion</w:t>
      </w:r>
    </w:p>
    <w:p w14:paraId="6CA4F82D" w14:textId="74194C82" w:rsidR="00B22E8D" w:rsidRDefault="00DD709B" w:rsidP="0054301F">
      <w:pPr>
        <w:spacing w:line="480" w:lineRule="auto"/>
        <w:rPr>
          <w:noProof/>
        </w:rPr>
      </w:pPr>
      <w:r>
        <w:rPr>
          <w:noProof/>
        </w:rPr>
        <w:tab/>
        <w:t xml:space="preserve">The primary focus of this study was student’s perceptions in an online course versus that of traditional, direct instruction.  Specifically, the study sought to examine the effectiveness of materials presented in different formats.  In addition, </w:t>
      </w:r>
      <w:r>
        <w:rPr>
          <w:rFonts w:eastAsia="Times New Roman"/>
        </w:rPr>
        <w:t xml:space="preserve">the perceptions of the faculty involved in these courses was determined via surveys and personal interviews.  </w:t>
      </w:r>
      <w:r w:rsidRPr="004A31B3">
        <w:rPr>
          <w:noProof/>
        </w:rPr>
        <w:t>The major assumption of this study is that House Bill 106 will pass the Pennsylvania legislature and Personal Finance will become a graduation requirement in Pennsylvania public schools.</w:t>
      </w:r>
      <w:r>
        <w:rPr>
          <w:noProof/>
        </w:rPr>
        <w:t xml:space="preserve">  During this study, it was discovered that many public schools have already included a course in Personal Finance in their graduation requirements making the passing of House Bill 106 a moot point.  Schools recognize the importance of this course and the lessons for students.  The findings in this study suggest that delivery method is not a factor in student success but instructors will need to find ways to make the online delivery of instruction more engaging.  Student motivation is also an issue for online students and would need to be addressed going forward.</w:t>
      </w:r>
      <w:bookmarkStart w:id="0" w:name="_GoBack"/>
      <w:bookmarkEnd w:id="0"/>
      <w:r w:rsidR="00B22E8D">
        <w:rPr>
          <w:noProof/>
        </w:rPr>
        <w:br w:type="page"/>
      </w:r>
    </w:p>
    <w:p w14:paraId="7893D70F" w14:textId="77777777" w:rsidR="00B634BC" w:rsidRPr="004A31B3" w:rsidRDefault="00B634BC" w:rsidP="00B22E8D">
      <w:pPr>
        <w:spacing w:line="480" w:lineRule="auto"/>
        <w:jc w:val="center"/>
        <w:rPr>
          <w:noProof/>
        </w:rPr>
      </w:pPr>
    </w:p>
    <w:p w14:paraId="6EB0A3AC" w14:textId="77777777" w:rsidR="00BA7EE1" w:rsidRPr="004A31B3" w:rsidRDefault="00BA7EE1" w:rsidP="00B634BC">
      <w:pPr>
        <w:jc w:val="center"/>
        <w:rPr>
          <w:noProof/>
        </w:rPr>
      </w:pPr>
    </w:p>
    <w:p w14:paraId="6C2C2197" w14:textId="48C23C66" w:rsidR="00A5535B" w:rsidRPr="004A31B3" w:rsidRDefault="00A5535B" w:rsidP="00A5535B">
      <w:pPr>
        <w:pStyle w:val="Bibliography"/>
        <w:spacing w:line="480" w:lineRule="auto"/>
        <w:ind w:left="720" w:hanging="720"/>
        <w:jc w:val="center"/>
        <w:rPr>
          <w:rFonts w:ascii="Times New Roman" w:hAnsi="Times New Roman" w:cs="Times New Roman"/>
          <w:noProof/>
        </w:rPr>
      </w:pPr>
      <w:r w:rsidRPr="004A31B3">
        <w:rPr>
          <w:rFonts w:ascii="Times New Roman" w:hAnsi="Times New Roman" w:cs="Times New Roman"/>
          <w:noProof/>
        </w:rPr>
        <w:t>References</w:t>
      </w:r>
    </w:p>
    <w:p w14:paraId="7FE83EDD" w14:textId="73D90CB7" w:rsidR="00306449" w:rsidRPr="004A31B3" w:rsidRDefault="00306449" w:rsidP="00306449">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Agarwal, A. (2017, September 12). Why Massive Open Online Courses Still Matter. Speech presented at Ted Conference 2013. Retrieved September 12, 2017, from https://www.ted.com/talks/anant_agarwal_why_massively_open_online_courses_still_matter</w:t>
      </w:r>
    </w:p>
    <w:p w14:paraId="74118507" w14:textId="08A895D1" w:rsidR="00A5535B" w:rsidRPr="004A31B3" w:rsidRDefault="00A5535B" w:rsidP="00A5535B">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Ali, A., &amp; Smith, D. (2014). Comparing Students Performance in Online Versus Face-to-Face Courses in Computer Literacy Courses. </w:t>
      </w:r>
      <w:r w:rsidRPr="004A31B3">
        <w:rPr>
          <w:rFonts w:ascii="Times New Roman" w:hAnsi="Times New Roman" w:cs="Times New Roman"/>
          <w:i/>
          <w:iCs/>
          <w:noProof/>
        </w:rPr>
        <w:t>Competition Forum, 12</w:t>
      </w:r>
      <w:r w:rsidRPr="004A31B3">
        <w:rPr>
          <w:rFonts w:ascii="Times New Roman" w:hAnsi="Times New Roman" w:cs="Times New Roman"/>
          <w:noProof/>
        </w:rPr>
        <w:t>(2), 118-124.</w:t>
      </w:r>
    </w:p>
    <w:p w14:paraId="46882B0C" w14:textId="3864A4D2" w:rsidR="004A31B3" w:rsidRPr="004A31B3" w:rsidRDefault="004A31B3" w:rsidP="004A31B3">
      <w:pPr>
        <w:spacing w:line="480" w:lineRule="auto"/>
        <w:ind w:left="720" w:hanging="720"/>
      </w:pPr>
      <w:r w:rsidRPr="004A31B3">
        <w:t>Allen, I. E., &amp; Seaman, J. (2013). Changing course: Ten years of tracking online education in the United States. Babson Survey Research Group. Pearson Pu</w:t>
      </w:r>
      <w:r w:rsidR="00602E27">
        <w:t>blishers and Sloan Foundation.</w:t>
      </w:r>
    </w:p>
    <w:p w14:paraId="64CBDBE2" w14:textId="41888276" w:rsidR="005D4FF4" w:rsidRPr="001262B6" w:rsidRDefault="005D4FF4" w:rsidP="001262B6">
      <w:pPr>
        <w:spacing w:line="480" w:lineRule="auto"/>
        <w:ind w:left="720" w:hanging="720"/>
        <w:rPr>
          <w:rFonts w:eastAsia="Times New Roman"/>
        </w:rPr>
      </w:pPr>
      <w:r>
        <w:rPr>
          <w:rFonts w:eastAsia="Times New Roman"/>
        </w:rPr>
        <w:t xml:space="preserve">Ally, M. (2014). Foundations of educational theory for online learning. In Anderson, T. </w:t>
      </w:r>
      <w:proofErr w:type="spellStart"/>
      <w:r>
        <w:rPr>
          <w:rFonts w:eastAsia="Times New Roman"/>
        </w:rPr>
        <w:t>Elloumi</w:t>
      </w:r>
      <w:proofErr w:type="spellEnd"/>
      <w:r>
        <w:rPr>
          <w:rFonts w:eastAsia="Times New Roman"/>
        </w:rPr>
        <w:t>, F. (Eds.), Theory and Practice of Online Learning. Athabasca, AB: Athabasca University.</w:t>
      </w:r>
    </w:p>
    <w:p w14:paraId="5F296264" w14:textId="77777777" w:rsidR="00A5535B" w:rsidRPr="004A31B3" w:rsidRDefault="00A5535B" w:rsidP="00A5535B">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Anderson, C., &amp; Card, K. (2015, Summer). Effective Practices Of Financial Education For College Students: Students' Perceptions Of Credit Card Use And Financial Responsibility. </w:t>
      </w:r>
      <w:r w:rsidRPr="004A31B3">
        <w:rPr>
          <w:rFonts w:ascii="Times New Roman" w:hAnsi="Times New Roman" w:cs="Times New Roman"/>
          <w:i/>
          <w:iCs/>
          <w:noProof/>
        </w:rPr>
        <w:t>College Student Journal, 49</w:t>
      </w:r>
      <w:r w:rsidRPr="004A31B3">
        <w:rPr>
          <w:rFonts w:ascii="Times New Roman" w:hAnsi="Times New Roman" w:cs="Times New Roman"/>
          <w:noProof/>
        </w:rPr>
        <w:t>(2), 271-279.</w:t>
      </w:r>
    </w:p>
    <w:p w14:paraId="51B0721D" w14:textId="49D1B21D" w:rsidR="00A5535B" w:rsidRPr="004A31B3" w:rsidRDefault="00A5535B" w:rsidP="00A5535B">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Brau, J. C. (2015, Summer). Experiential Learning In Personal Finance: A Principles And Applications Based Approach. </w:t>
      </w:r>
      <w:r w:rsidRPr="004A31B3">
        <w:rPr>
          <w:rFonts w:ascii="Times New Roman" w:hAnsi="Times New Roman" w:cs="Times New Roman"/>
          <w:i/>
          <w:iCs/>
          <w:noProof/>
        </w:rPr>
        <w:t>Journal of Financial Education, 41</w:t>
      </w:r>
      <w:r w:rsidRPr="004A31B3">
        <w:rPr>
          <w:rFonts w:ascii="Times New Roman" w:hAnsi="Times New Roman" w:cs="Times New Roman"/>
          <w:noProof/>
        </w:rPr>
        <w:t>(2), 49.79.</w:t>
      </w:r>
    </w:p>
    <w:p w14:paraId="1B3C3EF1" w14:textId="77777777" w:rsidR="004A31B3" w:rsidRPr="004A31B3" w:rsidRDefault="004A31B3" w:rsidP="004A31B3">
      <w:pPr>
        <w:spacing w:line="480" w:lineRule="auto"/>
        <w:ind w:left="720" w:hanging="720"/>
      </w:pPr>
      <w:r w:rsidRPr="004A31B3">
        <w:t xml:space="preserve">Bray, N.J., Harris, M.S., &amp; Major, C. (2007). New verse or the same old chorus: Looking holistically at distance education research. Research in Higher Education, 48, 889-908. https://doi.org/10.1007/s11162-007-9054-7  </w:t>
      </w:r>
    </w:p>
    <w:p w14:paraId="0CAAE31F" w14:textId="7147717A" w:rsidR="004A31B3" w:rsidRPr="004A31B3" w:rsidRDefault="004A31B3" w:rsidP="004A31B3">
      <w:pPr>
        <w:spacing w:line="480" w:lineRule="auto"/>
        <w:ind w:left="720" w:hanging="720"/>
      </w:pPr>
      <w:r w:rsidRPr="004A31B3">
        <w:t xml:space="preserve">Brown, B.W., &amp; </w:t>
      </w:r>
      <w:proofErr w:type="spellStart"/>
      <w:r w:rsidRPr="004A31B3">
        <w:t>Leidholm</w:t>
      </w:r>
      <w:proofErr w:type="spellEnd"/>
      <w:r w:rsidRPr="004A31B3">
        <w:t xml:space="preserve">, C.E. (2002). Teaching microeconomic principles. American Economic Review, 92, 444- 448. https://doi.org/10.1257/000282802320191778   </w:t>
      </w:r>
    </w:p>
    <w:p w14:paraId="5E885984" w14:textId="29EF158E" w:rsidR="00284D76" w:rsidRPr="004A31B3" w:rsidRDefault="00284D76" w:rsidP="00284D76">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lastRenderedPageBreak/>
        <w:t>Carliner, S., &amp; Shank, P. (2008). The e-learning handbook: past promises, present challenges. San Francisco, CA: Pfeiffer.</w:t>
      </w:r>
    </w:p>
    <w:p w14:paraId="7916AFED" w14:textId="77777777" w:rsidR="00A5535B" w:rsidRPr="004A31B3" w:rsidRDefault="00A5535B" w:rsidP="00A5535B">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Christoper Georgiou, M. (2015, January 1). Reflections: A Case For Mandating Personal Finance In High School. </w:t>
      </w:r>
      <w:r w:rsidRPr="004A31B3">
        <w:rPr>
          <w:rFonts w:ascii="Times New Roman" w:hAnsi="Times New Roman" w:cs="Times New Roman"/>
          <w:i/>
          <w:iCs/>
          <w:noProof/>
        </w:rPr>
        <w:t>Journal of Family and Consumer Sciences, 107</w:t>
      </w:r>
      <w:r w:rsidRPr="004A31B3">
        <w:rPr>
          <w:rFonts w:ascii="Times New Roman" w:hAnsi="Times New Roman" w:cs="Times New Roman"/>
          <w:noProof/>
        </w:rPr>
        <w:t>(1), 64-68.</w:t>
      </w:r>
    </w:p>
    <w:p w14:paraId="76681ECA" w14:textId="77777777" w:rsidR="00A5535B" w:rsidRPr="004A31B3" w:rsidRDefault="00A5535B" w:rsidP="00A5535B">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Dyer, S. P. (2016, Mar-May). Effects Of Multimodal Instruction On Personal Finance Skills For High School Students. </w:t>
      </w:r>
      <w:r w:rsidRPr="004A31B3">
        <w:rPr>
          <w:rFonts w:ascii="Times New Roman" w:hAnsi="Times New Roman" w:cs="Times New Roman"/>
          <w:i/>
          <w:iCs/>
          <w:noProof/>
        </w:rPr>
        <w:t>Journal On School Educational Technology, 11</w:t>
      </w:r>
      <w:r w:rsidRPr="004A31B3">
        <w:rPr>
          <w:rFonts w:ascii="Times New Roman" w:hAnsi="Times New Roman" w:cs="Times New Roman"/>
          <w:noProof/>
        </w:rPr>
        <w:t>(4), 1-17.</w:t>
      </w:r>
    </w:p>
    <w:p w14:paraId="53A1E40C" w14:textId="77777777" w:rsidR="003626C5" w:rsidRPr="004A31B3" w:rsidRDefault="003626C5" w:rsidP="003626C5">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Erstad, W. (2017, August 16). Online vs. Traditional Education: What You Need to Know [Web log post]. Retrieved September 12, 2017, from http://www.rasmussen.edu/student-life/blogs/college-life/online-vs-traditional-education-answer-never-expected/</w:t>
      </w:r>
    </w:p>
    <w:p w14:paraId="27BB5420" w14:textId="77777777" w:rsidR="004A31B3" w:rsidRPr="004A31B3" w:rsidRDefault="004A31B3" w:rsidP="004A31B3">
      <w:pPr>
        <w:spacing w:line="480" w:lineRule="auto"/>
        <w:ind w:left="720" w:hanging="720"/>
        <w:rPr>
          <w:rFonts w:eastAsia="Times New Roman"/>
          <w:color w:val="333333"/>
          <w:shd w:val="clear" w:color="auto" w:fill="FFFFFF"/>
        </w:rPr>
      </w:pPr>
      <w:proofErr w:type="spellStart"/>
      <w:r w:rsidRPr="004A31B3">
        <w:rPr>
          <w:rFonts w:eastAsia="Times New Roman"/>
          <w:color w:val="333333"/>
          <w:shd w:val="clear" w:color="auto" w:fill="FFFFFF"/>
        </w:rPr>
        <w:t>Figlio</w:t>
      </w:r>
      <w:proofErr w:type="spellEnd"/>
      <w:r w:rsidRPr="004A31B3">
        <w:rPr>
          <w:rFonts w:eastAsia="Times New Roman"/>
          <w:color w:val="333333"/>
          <w:shd w:val="clear" w:color="auto" w:fill="FFFFFF"/>
        </w:rPr>
        <w:t xml:space="preserve">, D.N., Rush, M., &amp; </w:t>
      </w:r>
      <w:proofErr w:type="spellStart"/>
      <w:proofErr w:type="gramStart"/>
      <w:r w:rsidRPr="004A31B3">
        <w:rPr>
          <w:rFonts w:eastAsia="Times New Roman"/>
          <w:color w:val="333333"/>
          <w:shd w:val="clear" w:color="auto" w:fill="FFFFFF"/>
        </w:rPr>
        <w:t>Yin,L</w:t>
      </w:r>
      <w:proofErr w:type="spellEnd"/>
      <w:r w:rsidRPr="004A31B3">
        <w:rPr>
          <w:rFonts w:eastAsia="Times New Roman"/>
          <w:color w:val="333333"/>
          <w:shd w:val="clear" w:color="auto" w:fill="FFFFFF"/>
        </w:rPr>
        <w:t>.</w:t>
      </w:r>
      <w:proofErr w:type="gramEnd"/>
      <w:r w:rsidRPr="004A31B3">
        <w:rPr>
          <w:rFonts w:eastAsia="Times New Roman"/>
          <w:color w:val="333333"/>
          <w:shd w:val="clear" w:color="auto" w:fill="FFFFFF"/>
        </w:rPr>
        <w:t xml:space="preserve"> (2010). Is it live or is it internet? Experimental estimates of the effects of online instruction on student learning. Working paper 16089, National Bureau of Economic Research, Cambridge, Ma.  </w:t>
      </w:r>
    </w:p>
    <w:p w14:paraId="58972A49" w14:textId="77777777" w:rsidR="004A31B3" w:rsidRPr="004A31B3" w:rsidRDefault="004A31B3" w:rsidP="004A31B3">
      <w:pPr>
        <w:spacing w:line="480" w:lineRule="auto"/>
        <w:ind w:left="720" w:hanging="720"/>
        <w:rPr>
          <w:rFonts w:eastAsia="Times New Roman"/>
          <w:color w:val="333333"/>
          <w:shd w:val="clear" w:color="auto" w:fill="FFFFFF"/>
        </w:rPr>
      </w:pPr>
      <w:proofErr w:type="spellStart"/>
      <w:r w:rsidRPr="004A31B3">
        <w:rPr>
          <w:rFonts w:eastAsia="Times New Roman"/>
          <w:color w:val="333333"/>
          <w:shd w:val="clear" w:color="auto" w:fill="FFFFFF"/>
        </w:rPr>
        <w:t>Gratton</w:t>
      </w:r>
      <w:proofErr w:type="spellEnd"/>
      <w:r w:rsidRPr="004A31B3">
        <w:rPr>
          <w:rFonts w:eastAsia="Times New Roman"/>
          <w:color w:val="333333"/>
          <w:shd w:val="clear" w:color="auto" w:fill="FFFFFF"/>
        </w:rPr>
        <w:t xml:space="preserve">-Lavoie, C., &amp; </w:t>
      </w:r>
      <w:proofErr w:type="spellStart"/>
      <w:proofErr w:type="gramStart"/>
      <w:r w:rsidRPr="004A31B3">
        <w:rPr>
          <w:rFonts w:eastAsia="Times New Roman"/>
          <w:color w:val="333333"/>
          <w:shd w:val="clear" w:color="auto" w:fill="FFFFFF"/>
        </w:rPr>
        <w:t>Stanley,D</w:t>
      </w:r>
      <w:proofErr w:type="spellEnd"/>
      <w:r w:rsidRPr="004A31B3">
        <w:rPr>
          <w:rFonts w:eastAsia="Times New Roman"/>
          <w:color w:val="333333"/>
          <w:shd w:val="clear" w:color="auto" w:fill="FFFFFF"/>
        </w:rPr>
        <w:t>.</w:t>
      </w:r>
      <w:proofErr w:type="gramEnd"/>
      <w:r w:rsidRPr="004A31B3">
        <w:rPr>
          <w:rFonts w:eastAsia="Times New Roman"/>
          <w:color w:val="333333"/>
          <w:shd w:val="clear" w:color="auto" w:fill="FFFFFF"/>
        </w:rPr>
        <w:t xml:space="preserve"> (2009). Teaching and learning principles of micro economics online: An empirical assessment. Research in Economic Education. Winter, 3-25.  </w:t>
      </w:r>
    </w:p>
    <w:p w14:paraId="3A3E2A7B" w14:textId="77777777" w:rsidR="004A31B3" w:rsidRPr="004A31B3" w:rsidRDefault="004A31B3" w:rsidP="004A31B3">
      <w:pPr>
        <w:spacing w:line="480" w:lineRule="auto"/>
        <w:ind w:left="720" w:hanging="720"/>
        <w:rPr>
          <w:rFonts w:eastAsia="Times New Roman"/>
          <w:color w:val="333333"/>
          <w:shd w:val="clear" w:color="auto" w:fill="FFFFFF"/>
        </w:rPr>
      </w:pPr>
      <w:r w:rsidRPr="004A31B3">
        <w:rPr>
          <w:rFonts w:eastAsia="Times New Roman"/>
          <w:color w:val="333333"/>
          <w:shd w:val="clear" w:color="auto" w:fill="FFFFFF"/>
        </w:rPr>
        <w:t xml:space="preserve">Grossman, S. (2013). American MOOC providers face international competition. Chronicle of Higher Education, July 5.  </w:t>
      </w:r>
    </w:p>
    <w:p w14:paraId="1482C64A" w14:textId="7DF0831A" w:rsidR="003626C5" w:rsidRPr="004A31B3" w:rsidRDefault="004A31B3" w:rsidP="004A31B3">
      <w:pPr>
        <w:spacing w:line="480" w:lineRule="auto"/>
        <w:ind w:left="720" w:hanging="720"/>
        <w:rPr>
          <w:rFonts w:eastAsia="Times New Roman"/>
          <w:color w:val="333333"/>
          <w:shd w:val="clear" w:color="auto" w:fill="FFFFFF"/>
        </w:rPr>
      </w:pPr>
      <w:r w:rsidRPr="004A31B3">
        <w:rPr>
          <w:rFonts w:eastAsia="Times New Roman"/>
          <w:color w:val="333333"/>
          <w:shd w:val="clear" w:color="auto" w:fill="FFFFFF"/>
        </w:rPr>
        <w:t xml:space="preserve">Harmon, O.R., &amp; </w:t>
      </w:r>
      <w:proofErr w:type="spellStart"/>
      <w:r w:rsidRPr="004A31B3">
        <w:rPr>
          <w:rFonts w:eastAsia="Times New Roman"/>
          <w:color w:val="333333"/>
          <w:shd w:val="clear" w:color="auto" w:fill="FFFFFF"/>
        </w:rPr>
        <w:t>Lambrinos</w:t>
      </w:r>
      <w:proofErr w:type="spellEnd"/>
      <w:r w:rsidRPr="004A31B3">
        <w:rPr>
          <w:rFonts w:eastAsia="Times New Roman"/>
          <w:color w:val="333333"/>
          <w:shd w:val="clear" w:color="auto" w:fill="FFFFFF"/>
        </w:rPr>
        <w:t>, J. (2006). Online format vs. live mode of instruction: Do human capital differences or differences in returns to human capital explain the differences in outcomes? Department of Economics Working Paper 2006-07, University of Connecticut, Storrs.</w:t>
      </w:r>
    </w:p>
    <w:p w14:paraId="137229CA" w14:textId="77777777" w:rsidR="00A5535B" w:rsidRDefault="00A5535B" w:rsidP="00A5535B">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Heckman, R., &amp; Annabi, H. (2005, January). A Content Analytic Comparison of Learning Processes in Online and Face-to-Face Case Study Discussions. </w:t>
      </w:r>
      <w:r w:rsidRPr="004A31B3">
        <w:rPr>
          <w:rFonts w:ascii="Times New Roman" w:hAnsi="Times New Roman" w:cs="Times New Roman"/>
          <w:i/>
          <w:iCs/>
          <w:noProof/>
        </w:rPr>
        <w:t>Journal of Computer-Mediated Communication, 10</w:t>
      </w:r>
      <w:r w:rsidRPr="004A31B3">
        <w:rPr>
          <w:rFonts w:ascii="Times New Roman" w:hAnsi="Times New Roman" w:cs="Times New Roman"/>
          <w:noProof/>
        </w:rPr>
        <w:t>(2).</w:t>
      </w:r>
    </w:p>
    <w:p w14:paraId="4279909B" w14:textId="77777777" w:rsidR="005D4FF4" w:rsidRDefault="005D4FF4" w:rsidP="005D4FF4">
      <w:pPr>
        <w:spacing w:line="480" w:lineRule="auto"/>
        <w:ind w:left="720" w:hanging="720"/>
        <w:rPr>
          <w:rFonts w:eastAsia="Times New Roman"/>
        </w:rPr>
      </w:pPr>
      <w:r>
        <w:rPr>
          <w:rFonts w:eastAsia="Times New Roman"/>
        </w:rPr>
        <w:lastRenderedPageBreak/>
        <w:t xml:space="preserve">Hill, P. (2016, May 24). Distance </w:t>
      </w:r>
      <w:proofErr w:type="spellStart"/>
      <w:r>
        <w:rPr>
          <w:rFonts w:eastAsia="Times New Roman"/>
        </w:rPr>
        <w:t>ed’s</w:t>
      </w:r>
      <w:proofErr w:type="spellEnd"/>
      <w:r>
        <w:rPr>
          <w:rFonts w:eastAsia="Times New Roman"/>
        </w:rPr>
        <w:t xml:space="preserve"> second act. The Chronicle of Higher Education. Retrieved from http://chronicle.com/article/Distance-Ed-s-Second-Act/236571</w:t>
      </w:r>
    </w:p>
    <w:p w14:paraId="10717B14" w14:textId="77777777" w:rsidR="005D4FF4" w:rsidRPr="005D4FF4" w:rsidRDefault="005D4FF4" w:rsidP="005D4FF4">
      <w:pPr>
        <w:spacing w:line="480" w:lineRule="auto"/>
        <w:ind w:left="720" w:hanging="720"/>
      </w:pPr>
    </w:p>
    <w:p w14:paraId="587CABAE" w14:textId="1E32421F" w:rsidR="00806A61" w:rsidRPr="004A31B3" w:rsidRDefault="00806A61" w:rsidP="00806A61">
      <w:pPr>
        <w:spacing w:line="480" w:lineRule="auto"/>
        <w:ind w:left="720" w:hanging="720"/>
        <w:rPr>
          <w:noProof/>
        </w:rPr>
      </w:pPr>
      <w:r w:rsidRPr="004A31B3">
        <w:rPr>
          <w:noProof/>
        </w:rPr>
        <w:t>Khan, B. H. (2016). Revolutionizing modern education through meaningful e-learning implementation. Hershey PA: Information Science Reference, An imprint of IGI Global.</w:t>
      </w:r>
    </w:p>
    <w:p w14:paraId="66D35D25" w14:textId="18584984" w:rsidR="009B686A" w:rsidRPr="004A31B3" w:rsidRDefault="009B686A" w:rsidP="009B686A">
      <w:pPr>
        <w:spacing w:line="480" w:lineRule="auto"/>
        <w:ind w:left="720" w:hanging="720"/>
        <w:rPr>
          <w:noProof/>
        </w:rPr>
      </w:pPr>
      <w:r w:rsidRPr="004A31B3">
        <w:rPr>
          <w:noProof/>
        </w:rPr>
        <w:t xml:space="preserve">Koller, D. (n.d.). What We're Learning from Online Education. Speech presented at TedGLOBAL 2012. Retrieved September 12, 2017, from </w:t>
      </w:r>
      <w:hyperlink r:id="rId10" w:history="1">
        <w:r w:rsidR="004A31B3" w:rsidRPr="004A31B3">
          <w:rPr>
            <w:rStyle w:val="Hyperlink"/>
            <w:noProof/>
          </w:rPr>
          <w:t>https://www.ted.com/talks/daphne_koller_what_we_re_learning_from_online_education</w:t>
        </w:r>
      </w:hyperlink>
    </w:p>
    <w:p w14:paraId="463DB6F0" w14:textId="77777777" w:rsidR="004A31B3" w:rsidRPr="004A31B3" w:rsidRDefault="004A31B3" w:rsidP="004A31B3">
      <w:pPr>
        <w:spacing w:line="480" w:lineRule="auto"/>
        <w:ind w:left="720" w:hanging="720"/>
        <w:rPr>
          <w:noProof/>
        </w:rPr>
      </w:pPr>
      <w:r w:rsidRPr="004A31B3">
        <w:rPr>
          <w:noProof/>
        </w:rPr>
        <w:t xml:space="preserve">Kolowich, S. (2013). A university’s offer of credit for a MOOC gets no takers. Chronicle of Higher Education, July 8.  </w:t>
      </w:r>
    </w:p>
    <w:p w14:paraId="20575CAE" w14:textId="489FFB9D" w:rsidR="004A31B3" w:rsidRDefault="004A31B3" w:rsidP="004A31B3">
      <w:pPr>
        <w:spacing w:line="480" w:lineRule="auto"/>
        <w:ind w:left="720" w:hanging="720"/>
        <w:rPr>
          <w:noProof/>
        </w:rPr>
      </w:pPr>
      <w:r w:rsidRPr="004A31B3">
        <w:rPr>
          <w:noProof/>
        </w:rPr>
        <w:t xml:space="preserve">Lanier, M.M. (2006). Academic integrity in distance education. Journal of Criminal Justice Education, 17, 244-261. https://doi.org/10.1080/10511250600866166   </w:t>
      </w:r>
    </w:p>
    <w:p w14:paraId="123A42CE" w14:textId="5BD3BB78" w:rsidR="005D4FF4" w:rsidRPr="005D4FF4" w:rsidRDefault="005D4FF4" w:rsidP="005D4FF4">
      <w:pPr>
        <w:spacing w:line="480" w:lineRule="auto"/>
        <w:ind w:left="720" w:hanging="720"/>
        <w:rPr>
          <w:rFonts w:eastAsia="Times New Roman"/>
        </w:rPr>
      </w:pPr>
      <w:proofErr w:type="spellStart"/>
      <w:r>
        <w:rPr>
          <w:rFonts w:eastAsia="Times New Roman"/>
        </w:rPr>
        <w:t>Lapovsky</w:t>
      </w:r>
      <w:proofErr w:type="spellEnd"/>
      <w:r>
        <w:rPr>
          <w:rFonts w:eastAsia="Times New Roman"/>
        </w:rPr>
        <w:t xml:space="preserve">, L. (2015, May 26). Online learning: What’s </w:t>
      </w:r>
      <w:proofErr w:type="gramStart"/>
      <w:r>
        <w:rPr>
          <w:rFonts w:eastAsia="Times New Roman"/>
        </w:rPr>
        <w:t>next?.</w:t>
      </w:r>
      <w:proofErr w:type="gramEnd"/>
      <w:r>
        <w:rPr>
          <w:rFonts w:eastAsia="Times New Roman"/>
        </w:rPr>
        <w:t xml:space="preserve"> Forbes. Retrieved from http://www.forbes.com/sites/lucielapovsky/2015/05/26/online-learning-whatnext/#6ed175051027</w:t>
      </w:r>
    </w:p>
    <w:p w14:paraId="6E583678" w14:textId="3F3593B0" w:rsidR="003626C5" w:rsidRDefault="005E46BB" w:rsidP="00DE428C">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Layton, S. (2017, August 24). What's the Difference between Online Learning and Distance Learning? [Web log post]. Retrieved September 12, 2017, from </w:t>
      </w:r>
      <w:hyperlink r:id="rId11" w:history="1">
        <w:r w:rsidR="001262B6" w:rsidRPr="00D73F4A">
          <w:rPr>
            <w:rStyle w:val="Hyperlink"/>
            <w:rFonts w:ascii="Times New Roman" w:hAnsi="Times New Roman" w:cs="Times New Roman"/>
            <w:noProof/>
          </w:rPr>
          <w:t>https://www.aeseducation.com/blog/2013/09/difference-between-online-learning-and-distance-learning</w:t>
        </w:r>
      </w:hyperlink>
    </w:p>
    <w:p w14:paraId="5A9B74F2" w14:textId="77777777" w:rsidR="001262B6" w:rsidRDefault="001262B6" w:rsidP="001262B6">
      <w:pPr>
        <w:spacing w:line="480" w:lineRule="auto"/>
        <w:ind w:left="720" w:hanging="720"/>
        <w:rPr>
          <w:rFonts w:eastAsia="Times New Roman"/>
        </w:rPr>
      </w:pPr>
      <w:proofErr w:type="spellStart"/>
      <w:r>
        <w:rPr>
          <w:rFonts w:eastAsia="Times New Roman"/>
        </w:rPr>
        <w:t>Lehamn</w:t>
      </w:r>
      <w:proofErr w:type="spellEnd"/>
      <w:r>
        <w:rPr>
          <w:rFonts w:eastAsia="Times New Roman"/>
        </w:rPr>
        <w:t xml:space="preserve">, R. &amp; </w:t>
      </w:r>
      <w:proofErr w:type="spellStart"/>
      <w:r>
        <w:rPr>
          <w:rFonts w:eastAsia="Times New Roman"/>
        </w:rPr>
        <w:t>Conceicao</w:t>
      </w:r>
      <w:proofErr w:type="spellEnd"/>
      <w:r>
        <w:rPr>
          <w:rFonts w:eastAsia="Times New Roman"/>
        </w:rPr>
        <w:t>, S. (2014). Motivating and Retaining Online Students: Research Based Strategies that Work. Josey Bass, San Francisco CA.</w:t>
      </w:r>
    </w:p>
    <w:p w14:paraId="17C73211" w14:textId="77777777" w:rsidR="001262B6" w:rsidRPr="001262B6" w:rsidRDefault="001262B6" w:rsidP="001262B6"/>
    <w:p w14:paraId="1DB9EE58" w14:textId="28307343" w:rsidR="00A5535B" w:rsidRDefault="00A5535B" w:rsidP="00A5535B">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lastRenderedPageBreak/>
        <w:t xml:space="preserve">Manning-Ouellette, A., &amp; Black, K. M. (2017). Learning Leadership: A Qualitative Study on the Differences of Student Learning in Online versus Traditional Courses in a Leadership Studies Program. </w:t>
      </w:r>
      <w:r w:rsidRPr="004A31B3">
        <w:rPr>
          <w:rFonts w:ascii="Times New Roman" w:hAnsi="Times New Roman" w:cs="Times New Roman"/>
          <w:i/>
          <w:iCs/>
          <w:noProof/>
        </w:rPr>
        <w:t>Journal of Leadership Education, 16</w:t>
      </w:r>
      <w:r w:rsidRPr="004A31B3">
        <w:rPr>
          <w:rFonts w:ascii="Times New Roman" w:hAnsi="Times New Roman" w:cs="Times New Roman"/>
          <w:noProof/>
        </w:rPr>
        <w:t>(2), 59-79.</w:t>
      </w:r>
    </w:p>
    <w:p w14:paraId="65C292E6" w14:textId="4E98251C" w:rsidR="006D21A7" w:rsidRPr="006D21A7" w:rsidRDefault="006D21A7" w:rsidP="006D21A7">
      <w:pPr>
        <w:spacing w:line="480" w:lineRule="auto"/>
        <w:ind w:left="720" w:hanging="720"/>
      </w:pPr>
      <w:r>
        <w:t xml:space="preserve">Miller, G., &amp; </w:t>
      </w:r>
      <w:proofErr w:type="spellStart"/>
      <w:r>
        <w:t>Honeyman</w:t>
      </w:r>
      <w:proofErr w:type="spellEnd"/>
      <w:r>
        <w:t xml:space="preserve">, M. (1993). Agricultural distance education: A valid alternative for higher education? In D. C. Scanlon &amp; T.H. </w:t>
      </w:r>
      <w:proofErr w:type="spellStart"/>
      <w:r>
        <w:t>Bruening</w:t>
      </w:r>
      <w:proofErr w:type="spellEnd"/>
      <w:r>
        <w:t xml:space="preserve"> (Eds.), Proceedings of the 20th Annual National Agricultural Education Research Meeting (pp. 67-73). University Park, PA: The Pennsylvania State University, Department of Agricultural and Extension Education.</w:t>
      </w:r>
    </w:p>
    <w:p w14:paraId="0A096EA0" w14:textId="0441E1C7" w:rsidR="00512993" w:rsidRPr="00512993" w:rsidRDefault="00512993" w:rsidP="00512993">
      <w:pPr>
        <w:spacing w:line="480" w:lineRule="auto"/>
        <w:ind w:left="720" w:hanging="720"/>
      </w:pPr>
      <w:proofErr w:type="spellStart"/>
      <w:r w:rsidRPr="00512993">
        <w:t>Mirakian</w:t>
      </w:r>
      <w:proofErr w:type="spellEnd"/>
      <w:r w:rsidRPr="00512993">
        <w:t xml:space="preserve">, E. (2002). A Comparison </w:t>
      </w:r>
      <w:proofErr w:type="gramStart"/>
      <w:r w:rsidRPr="00512993">
        <w:t>Of</w:t>
      </w:r>
      <w:proofErr w:type="gramEnd"/>
      <w:r w:rsidRPr="00512993">
        <w:t xml:space="preserve"> Online Instruction Versus Traditional Classroom Instruction In An Undergraduate Pharmacology Course (Unpublished doctoral dissertation). Wichita State University. </w:t>
      </w:r>
      <w:proofErr w:type="gramStart"/>
      <w:r w:rsidRPr="00512993">
        <w:t>doi:https://soar.wichita.edu/bitstream/handle/10057/1093/pa0705015_A1b.pdf?sequence=1</w:t>
      </w:r>
      <w:proofErr w:type="gramEnd"/>
    </w:p>
    <w:p w14:paraId="54959FB8" w14:textId="3164FB4C" w:rsidR="004A31B3" w:rsidRPr="004A31B3" w:rsidRDefault="004A31B3" w:rsidP="006D21A7">
      <w:pPr>
        <w:spacing w:line="480" w:lineRule="auto"/>
        <w:ind w:left="720" w:hanging="720"/>
      </w:pPr>
      <w:r w:rsidRPr="004A31B3">
        <w:t xml:space="preserve">Moten, J. Jr., </w:t>
      </w:r>
      <w:proofErr w:type="spellStart"/>
      <w:r w:rsidRPr="004A31B3">
        <w:t>Fitterer</w:t>
      </w:r>
      <w:proofErr w:type="spellEnd"/>
      <w:r w:rsidRPr="004A31B3">
        <w:t xml:space="preserve">, A., Brazier, E., Leonard, J. &amp; Brown, A. (2013). Examining online college cyber cheating methods and prevention measures. The Electronic Journal of e-Learning, 11, 139-146.  </w:t>
      </w:r>
    </w:p>
    <w:p w14:paraId="00F97625" w14:textId="77777777" w:rsidR="00A5535B" w:rsidRPr="004A31B3" w:rsidRDefault="00A5535B" w:rsidP="00A5535B">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Motii, B. B., &amp; Sanders, T. J. (2014). An Empirical Analysis of Student Learning Outcomes in an Introductory Microeconomics Course: Online Versus Face-To-Face Delivery Methods. Global Education Journal, 2014(3), 81-96.</w:t>
      </w:r>
    </w:p>
    <w:p w14:paraId="57385DEA" w14:textId="77777777" w:rsidR="004A31B3" w:rsidRDefault="004A31B3" w:rsidP="004A31B3">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Parsons-Pollard, N., Lacks, T.R., &amp; Grant, P.H. (2008). A comparative assessment of student learning outcomes in large online and traditional campus based introduction to criminal justice courses. Criminal Justice Studies, 2, 225-239. https://doi.org/10.1080/14786010802355826   </w:t>
      </w:r>
    </w:p>
    <w:p w14:paraId="73D9EB62" w14:textId="77777777" w:rsidR="001262B6" w:rsidRDefault="001262B6" w:rsidP="001262B6">
      <w:pPr>
        <w:spacing w:line="480" w:lineRule="auto"/>
        <w:ind w:left="720" w:hanging="720"/>
        <w:rPr>
          <w:rFonts w:eastAsia="Times New Roman"/>
        </w:rPr>
      </w:pPr>
      <w:proofErr w:type="spellStart"/>
      <w:r>
        <w:rPr>
          <w:rFonts w:eastAsia="Times New Roman"/>
        </w:rPr>
        <w:lastRenderedPageBreak/>
        <w:t>Piaccino</w:t>
      </w:r>
      <w:proofErr w:type="spellEnd"/>
      <w:r>
        <w:rPr>
          <w:rFonts w:eastAsia="Times New Roman"/>
        </w:rPr>
        <w:t>, A. G. (2002). Beyond student perceptions: issues of interaction, presence, and performance in an online course. Journal of Asynchronous Learning Networks, 6(1), 21- 40.</w:t>
      </w:r>
    </w:p>
    <w:p w14:paraId="2329A376" w14:textId="77777777" w:rsidR="00CE1EC1" w:rsidRDefault="00CE1EC1" w:rsidP="00CE1EC1">
      <w:pPr>
        <w:spacing w:line="480" w:lineRule="auto"/>
        <w:ind w:left="720" w:hanging="720"/>
        <w:rPr>
          <w:rFonts w:eastAsia="Times New Roman"/>
        </w:rPr>
      </w:pPr>
      <w:r>
        <w:rPr>
          <w:rFonts w:eastAsia="Times New Roman"/>
        </w:rPr>
        <w:t xml:space="preserve">Richardson, C. &amp; Swan, K. (2003). Examining social presence in online courses in relation to students' perceived learning and satisfaction. Journal of Asynchronous Learning Networks, 7(1), 68-87. </w:t>
      </w:r>
    </w:p>
    <w:p w14:paraId="2877C83B" w14:textId="77777777" w:rsidR="004A31B3" w:rsidRPr="004A31B3" w:rsidRDefault="004A31B3" w:rsidP="004A31B3">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Russell, T. L. (1999). No significant difference: A comparative research bibliography on technology for distance education. Raleigh, N.C. North Carolina State University.  </w:t>
      </w:r>
    </w:p>
    <w:p w14:paraId="533B35E6" w14:textId="40C8B934" w:rsidR="00B65629" w:rsidRPr="00B65629" w:rsidRDefault="00B65629" w:rsidP="004A31B3">
      <w:pPr>
        <w:pStyle w:val="Bibliography"/>
        <w:spacing w:line="480" w:lineRule="auto"/>
        <w:ind w:left="720" w:hanging="720"/>
        <w:rPr>
          <w:rFonts w:ascii="Times New Roman" w:hAnsi="Times New Roman" w:cs="Times New Roman"/>
          <w:noProof/>
        </w:rPr>
      </w:pPr>
      <w:r w:rsidRPr="00B65629">
        <w:rPr>
          <w:rFonts w:ascii="Times New Roman" w:hAnsi="Times New Roman" w:cs="Times New Roman"/>
        </w:rPr>
        <w:t>Scholarly project. (</w:t>
      </w:r>
      <w:proofErr w:type="spellStart"/>
      <w:r w:rsidRPr="00B65629">
        <w:rPr>
          <w:rFonts w:ascii="Times New Roman" w:hAnsi="Times New Roman" w:cs="Times New Roman"/>
        </w:rPr>
        <w:t>n.d.</w:t>
      </w:r>
      <w:proofErr w:type="spellEnd"/>
      <w:r w:rsidRPr="00B65629">
        <w:rPr>
          <w:rFonts w:ascii="Times New Roman" w:hAnsi="Times New Roman" w:cs="Times New Roman"/>
        </w:rPr>
        <w:t>). Retrieved October 19, 2017, from http://web.archive.org/web/20070415083100/http://www.onlinelearning.net/ole/holwselfassess.html?s=026.303051751.034u311w50</w:t>
      </w:r>
    </w:p>
    <w:p w14:paraId="3D24162D" w14:textId="36FAEBF7" w:rsidR="004A31B3" w:rsidRPr="004A31B3" w:rsidRDefault="004A31B3" w:rsidP="004A31B3">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Shachar, M., &amp; Neumann, Y. (2003). Differences between traditional and distance education academic performances: A Meta analysis approach. International Review of Research in Open and Distance Education, 4 (2), accessed online on October 12, 2012, (http://www.irrodl.org/content/v4.2/shachar- neumann.html). </w:t>
      </w:r>
    </w:p>
    <w:p w14:paraId="680774F6" w14:textId="76EB54E0" w:rsidR="00284D76" w:rsidRPr="004A31B3" w:rsidRDefault="00284D76" w:rsidP="004A31B3">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Shank, P., &amp; Sitze, A. (2004). Making sense of online learning: a guide for beginners and the truly skeptical. San Francisco: Pfeiffer.</w:t>
      </w:r>
    </w:p>
    <w:p w14:paraId="1C7C4F25" w14:textId="4B281440" w:rsidR="007D3E56" w:rsidRPr="004A31B3" w:rsidRDefault="007D3E56" w:rsidP="007D3E56">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Shank, P. (2010). Create better multiple-choice questions: measurement &amp; evaluation. Place of publication not identified: Amer Soc For Training &amp;.</w:t>
      </w:r>
    </w:p>
    <w:p w14:paraId="0C2BC705" w14:textId="4B20D6FF" w:rsidR="00A00C41" w:rsidRDefault="0086112B" w:rsidP="00284D76">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Shank, P. (2007). The online learning idea book: proven ways to enhance technology-based and blended learning. San Francisco: Jossey-Bass.</w:t>
      </w:r>
    </w:p>
    <w:p w14:paraId="73ED504F" w14:textId="77777777" w:rsidR="005D4FF4" w:rsidRDefault="005D4FF4" w:rsidP="005D4FF4">
      <w:pPr>
        <w:spacing w:line="480" w:lineRule="auto"/>
        <w:ind w:left="720" w:hanging="720"/>
        <w:rPr>
          <w:rFonts w:eastAsia="Times New Roman"/>
        </w:rPr>
      </w:pPr>
      <w:proofErr w:type="spellStart"/>
      <w:r>
        <w:rPr>
          <w:rFonts w:eastAsia="Times New Roman"/>
        </w:rPr>
        <w:t>Schutte</w:t>
      </w:r>
      <w:proofErr w:type="spellEnd"/>
      <w:r>
        <w:rPr>
          <w:rFonts w:eastAsia="Times New Roman"/>
        </w:rPr>
        <w:t>, J. G. (1997). “Virtual teaching in higher education: The new intellectual superhighway or just another traffic jam?”. Retrieved from http://www.csun.edu/sociology/virexp.htm</w:t>
      </w:r>
    </w:p>
    <w:p w14:paraId="7175DC86" w14:textId="77777777" w:rsidR="005D4FF4" w:rsidRPr="005D4FF4" w:rsidRDefault="005D4FF4" w:rsidP="005D4FF4"/>
    <w:p w14:paraId="45E4CAF4" w14:textId="3708AFDB" w:rsidR="009A304A" w:rsidRPr="004A31B3" w:rsidRDefault="009A304A" w:rsidP="009A304A">
      <w:pPr>
        <w:spacing w:line="480" w:lineRule="auto"/>
        <w:ind w:left="720" w:hanging="720"/>
      </w:pPr>
      <w:r w:rsidRPr="004A31B3">
        <w:rPr>
          <w:shd w:val="clear" w:color="auto" w:fill="FFFFFF"/>
        </w:rPr>
        <w:t xml:space="preserve">Song, L., Singleton, E. S., Hill, J. R., &amp; </w:t>
      </w:r>
      <w:proofErr w:type="spellStart"/>
      <w:r w:rsidRPr="004A31B3">
        <w:rPr>
          <w:shd w:val="clear" w:color="auto" w:fill="FFFFFF"/>
        </w:rPr>
        <w:t>Koh</w:t>
      </w:r>
      <w:proofErr w:type="spellEnd"/>
      <w:r w:rsidRPr="004A31B3">
        <w:rPr>
          <w:shd w:val="clear" w:color="auto" w:fill="FFFFFF"/>
        </w:rPr>
        <w:t>, M. H. (2004). Improving online learning: Student perceptions of useful and challenging characteristics. </w:t>
      </w:r>
      <w:r w:rsidRPr="004A31B3">
        <w:rPr>
          <w:i/>
          <w:iCs/>
        </w:rPr>
        <w:t>The Internet and Higher Education,7</w:t>
      </w:r>
      <w:r w:rsidRPr="004A31B3">
        <w:rPr>
          <w:shd w:val="clear" w:color="auto" w:fill="FFFFFF"/>
        </w:rPr>
        <w:t xml:space="preserve">(1), 59-70. </w:t>
      </w:r>
      <w:proofErr w:type="gramStart"/>
      <w:r w:rsidRPr="004A31B3">
        <w:rPr>
          <w:shd w:val="clear" w:color="auto" w:fill="FFFFFF"/>
        </w:rPr>
        <w:t>doi:10.1016/j.iheduc</w:t>
      </w:r>
      <w:proofErr w:type="gramEnd"/>
      <w:r w:rsidRPr="004A31B3">
        <w:rPr>
          <w:shd w:val="clear" w:color="auto" w:fill="FFFFFF"/>
        </w:rPr>
        <w:t>.2003.11.003</w:t>
      </w:r>
    </w:p>
    <w:p w14:paraId="31432CA8" w14:textId="5F21311E" w:rsidR="00F35CD9" w:rsidRDefault="00F35CD9" w:rsidP="00F35CD9">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Stack, Steven Dr. (2015) "Learning Outcomes in an online vs traditional course," International Journal for the Scholarship of Teaching and Learning: Vol. 9: No. 1, Article 5. Available at: </w:t>
      </w:r>
      <w:hyperlink r:id="rId12" w:history="1">
        <w:r w:rsidR="00FA06EF" w:rsidRPr="00D73F4A">
          <w:rPr>
            <w:rStyle w:val="Hyperlink"/>
            <w:rFonts w:ascii="Times New Roman" w:hAnsi="Times New Roman" w:cs="Times New Roman"/>
            <w:noProof/>
          </w:rPr>
          <w:t>https://doi.org/10.20429/ijsotl.2015.090105</w:t>
        </w:r>
      </w:hyperlink>
    </w:p>
    <w:p w14:paraId="5057A3FE" w14:textId="77777777" w:rsidR="00FA06EF" w:rsidRDefault="00FA06EF" w:rsidP="00FA06EF">
      <w:pPr>
        <w:spacing w:line="480" w:lineRule="auto"/>
        <w:ind w:left="720" w:hanging="720"/>
        <w:rPr>
          <w:rFonts w:eastAsia="Times New Roman"/>
        </w:rPr>
      </w:pPr>
      <w:r>
        <w:rPr>
          <w:rFonts w:eastAsia="Times New Roman"/>
        </w:rPr>
        <w:t>Swan, K. (2001). Virtual interaction: Design factors affecting student satisfaction and perceived learning in asynchronous online courses. Distance Education, 22(2), 306–331.</w:t>
      </w:r>
    </w:p>
    <w:p w14:paraId="4F7BA81A" w14:textId="77777777" w:rsidR="00FA06EF" w:rsidRPr="00FA06EF" w:rsidRDefault="00FA06EF" w:rsidP="00FA06EF"/>
    <w:p w14:paraId="7D362A8D" w14:textId="77777777" w:rsidR="00A5535B" w:rsidRPr="004A31B3" w:rsidRDefault="00A5535B" w:rsidP="00A5535B">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Tichavsky, L. P., Hunt, A. N., Driscoll, A., &amp; Jicha, K. (2015, July). "It's Just Nice Having a Real Teacher": Student Perceptions of Online versus Face-to-Face Instruction. </w:t>
      </w:r>
      <w:r w:rsidRPr="004A31B3">
        <w:rPr>
          <w:rFonts w:ascii="Times New Roman" w:hAnsi="Times New Roman" w:cs="Times New Roman"/>
          <w:i/>
          <w:iCs/>
          <w:noProof/>
        </w:rPr>
        <w:t>International Journal for the Scholarship of Teaching &amp; Learning, 9</w:t>
      </w:r>
      <w:r w:rsidRPr="004A31B3">
        <w:rPr>
          <w:rFonts w:ascii="Times New Roman" w:hAnsi="Times New Roman" w:cs="Times New Roman"/>
          <w:noProof/>
        </w:rPr>
        <w:t>(2), 1-8.</w:t>
      </w:r>
    </w:p>
    <w:p w14:paraId="220B5D82" w14:textId="77777777" w:rsidR="00A5535B" w:rsidRPr="004A31B3" w:rsidRDefault="00A5535B" w:rsidP="00A5535B">
      <w:pPr>
        <w:pStyle w:val="Bibliography"/>
        <w:spacing w:line="480" w:lineRule="auto"/>
        <w:ind w:left="720" w:hanging="720"/>
        <w:rPr>
          <w:rFonts w:ascii="Times New Roman" w:hAnsi="Times New Roman" w:cs="Times New Roman"/>
          <w:noProof/>
        </w:rPr>
      </w:pPr>
      <w:r w:rsidRPr="004A31B3">
        <w:rPr>
          <w:rFonts w:ascii="Times New Roman" w:hAnsi="Times New Roman" w:cs="Times New Roman"/>
          <w:noProof/>
        </w:rPr>
        <w:t xml:space="preserve">Way, W. L. (2009). 2009 Outstanding AFCPE Conference Paper Teachers' Background and Capacity to Teach Personal Finance: Results of a National Study. </w:t>
      </w:r>
      <w:r w:rsidRPr="004A31B3">
        <w:rPr>
          <w:rFonts w:ascii="Times New Roman" w:hAnsi="Times New Roman" w:cs="Times New Roman"/>
          <w:i/>
          <w:iCs/>
          <w:noProof/>
        </w:rPr>
        <w:t>Journal of Financial Counseling &amp; Planning, 20</w:t>
      </w:r>
      <w:r w:rsidRPr="004A31B3">
        <w:rPr>
          <w:rFonts w:ascii="Times New Roman" w:hAnsi="Times New Roman" w:cs="Times New Roman"/>
          <w:noProof/>
        </w:rPr>
        <w:t>(2), 64-78.</w:t>
      </w:r>
    </w:p>
    <w:p w14:paraId="290F1407" w14:textId="17685C86" w:rsidR="0009006D" w:rsidRDefault="0009006D">
      <w:r>
        <w:br w:type="page"/>
      </w:r>
    </w:p>
    <w:p w14:paraId="36F5E5BA" w14:textId="77777777" w:rsidR="00F55DC5" w:rsidRDefault="00F55DC5"/>
    <w:p w14:paraId="23DDB35F" w14:textId="25355C4C" w:rsidR="0009006D" w:rsidRPr="0009006D" w:rsidRDefault="0009006D" w:rsidP="0009006D">
      <w:pPr>
        <w:jc w:val="center"/>
        <w:rPr>
          <w:b/>
        </w:rPr>
      </w:pPr>
      <w:r w:rsidRPr="0009006D">
        <w:rPr>
          <w:b/>
        </w:rPr>
        <w:t>APPENDIX A</w:t>
      </w:r>
    </w:p>
    <w:p w14:paraId="3052DF44" w14:textId="55459FD9" w:rsidR="0009006D" w:rsidRDefault="0009006D" w:rsidP="0009006D">
      <w:pPr>
        <w:jc w:val="center"/>
        <w:rPr>
          <w:b/>
        </w:rPr>
      </w:pPr>
      <w:r>
        <w:rPr>
          <w:b/>
        </w:rPr>
        <w:t>Online</w:t>
      </w:r>
      <w:r w:rsidRPr="0009006D">
        <w:rPr>
          <w:b/>
        </w:rPr>
        <w:t xml:space="preserve"> Learning Attitude Survey</w:t>
      </w:r>
    </w:p>
    <w:p w14:paraId="7844D1DE" w14:textId="1F2A5940" w:rsidR="0009006D" w:rsidRDefault="0009006D" w:rsidP="0009006D">
      <w:pPr>
        <w:jc w:val="center"/>
        <w:rPr>
          <w:b/>
        </w:rPr>
      </w:pPr>
    </w:p>
    <w:p w14:paraId="7DFA5768" w14:textId="77777777" w:rsidR="0009006D" w:rsidRDefault="0009006D" w:rsidP="0009006D">
      <w:pPr>
        <w:sectPr w:rsidR="0009006D" w:rsidSect="006B3B81">
          <w:pgSz w:w="12240" w:h="15840"/>
          <w:pgMar w:top="1440" w:right="1440" w:bottom="1440" w:left="1440" w:header="720" w:footer="720" w:gutter="0"/>
          <w:pgNumType w:start="1"/>
          <w:cols w:space="720"/>
          <w:titlePg/>
          <w:docGrid w:linePitch="360"/>
        </w:sectPr>
      </w:pPr>
    </w:p>
    <w:p w14:paraId="36AE9D07" w14:textId="1B6182E6" w:rsidR="0009006D" w:rsidRDefault="0009006D" w:rsidP="0009006D">
      <w:pPr>
        <w:pStyle w:val="ListParagraph"/>
        <w:numPr>
          <w:ilvl w:val="0"/>
          <w:numId w:val="2"/>
        </w:numPr>
        <w:spacing w:after="240"/>
      </w:pPr>
      <w:r>
        <w:lastRenderedPageBreak/>
        <w:t xml:space="preserve"> I have ready access to a computer and, through it, the Internet</w:t>
      </w:r>
      <w:r w:rsidR="008F0EF9">
        <w:t xml:space="preserve"> at home</w:t>
      </w:r>
      <w:r>
        <w:t>.</w:t>
      </w:r>
    </w:p>
    <w:p w14:paraId="6B924A53" w14:textId="24B871EE" w:rsidR="0009006D" w:rsidRDefault="0009006D" w:rsidP="0009006D">
      <w:pPr>
        <w:spacing w:after="240"/>
        <w:ind w:left="720"/>
      </w:pPr>
      <w:r>
        <w:t>True</w:t>
      </w:r>
      <w:r>
        <w:tab/>
      </w:r>
      <w:r>
        <w:tab/>
        <w:t>False</w:t>
      </w:r>
    </w:p>
    <w:p w14:paraId="4EB5E8CD" w14:textId="11CE55A2" w:rsidR="0009006D" w:rsidRDefault="0009006D" w:rsidP="0009006D">
      <w:pPr>
        <w:pStyle w:val="ListParagraph"/>
        <w:numPr>
          <w:ilvl w:val="0"/>
          <w:numId w:val="2"/>
        </w:numPr>
        <w:spacing w:after="240"/>
      </w:pPr>
      <w:r>
        <w:t>I know how to use a computer.</w:t>
      </w:r>
    </w:p>
    <w:p w14:paraId="6A6749FE" w14:textId="77777777" w:rsidR="0009006D" w:rsidRDefault="0009006D" w:rsidP="0009006D">
      <w:pPr>
        <w:spacing w:after="240"/>
        <w:ind w:firstLine="720"/>
      </w:pPr>
      <w:r>
        <w:t>True</w:t>
      </w:r>
      <w:r>
        <w:tab/>
      </w:r>
      <w:r>
        <w:tab/>
        <w:t>False</w:t>
      </w:r>
    </w:p>
    <w:p w14:paraId="33B7E91D" w14:textId="66875717" w:rsidR="0009006D" w:rsidRDefault="0009006D" w:rsidP="0009006D">
      <w:pPr>
        <w:pStyle w:val="ListParagraph"/>
        <w:numPr>
          <w:ilvl w:val="0"/>
          <w:numId w:val="2"/>
        </w:numPr>
        <w:spacing w:after="240"/>
      </w:pPr>
      <w:r>
        <w:t>I can type over 30 WPM with fewer than 10 errors.</w:t>
      </w:r>
    </w:p>
    <w:p w14:paraId="0BE616B2" w14:textId="77777777" w:rsidR="0009006D" w:rsidRDefault="0009006D" w:rsidP="0009006D">
      <w:pPr>
        <w:spacing w:after="240"/>
        <w:ind w:firstLine="720"/>
      </w:pPr>
      <w:r>
        <w:t>True</w:t>
      </w:r>
      <w:r>
        <w:tab/>
      </w:r>
      <w:r>
        <w:tab/>
        <w:t>False</w:t>
      </w:r>
    </w:p>
    <w:p w14:paraId="1BF64B88" w14:textId="77BD8B3E" w:rsidR="0009006D" w:rsidRDefault="0009006D" w:rsidP="0009006D">
      <w:pPr>
        <w:pStyle w:val="ListParagraph"/>
        <w:numPr>
          <w:ilvl w:val="0"/>
          <w:numId w:val="2"/>
        </w:numPr>
      </w:pPr>
      <w:r>
        <w:t>I do not struggle with reading nor do I have a reading disability.</w:t>
      </w:r>
    </w:p>
    <w:p w14:paraId="020F2A8C" w14:textId="30B9990C" w:rsidR="0009006D" w:rsidRDefault="0009006D" w:rsidP="0009006D">
      <w:pPr>
        <w:spacing w:before="240" w:after="240"/>
        <w:ind w:firstLine="720"/>
      </w:pPr>
      <w:r>
        <w:t>True</w:t>
      </w:r>
      <w:r>
        <w:tab/>
      </w:r>
      <w:r>
        <w:tab/>
        <w:t>False</w:t>
      </w:r>
    </w:p>
    <w:p w14:paraId="5B31235F" w14:textId="25FAF550" w:rsidR="004D7B07" w:rsidRDefault="004D7B07" w:rsidP="004D7B07">
      <w:pPr>
        <w:pStyle w:val="ListParagraph"/>
        <w:numPr>
          <w:ilvl w:val="0"/>
          <w:numId w:val="2"/>
        </w:numPr>
        <w:spacing w:before="240" w:after="240"/>
      </w:pPr>
      <w:r>
        <w:t xml:space="preserve">I am </w:t>
      </w:r>
      <w:proofErr w:type="gramStart"/>
      <w:r>
        <w:t>understand</w:t>
      </w:r>
      <w:proofErr w:type="gramEnd"/>
      <w:r>
        <w:t xml:space="preserve"> how to view YouTube videos.</w:t>
      </w:r>
    </w:p>
    <w:p w14:paraId="5DE3F376" w14:textId="77777777" w:rsidR="004D7B07" w:rsidRDefault="004D7B07" w:rsidP="004D7B07">
      <w:pPr>
        <w:spacing w:after="240"/>
        <w:ind w:firstLine="720"/>
      </w:pPr>
      <w:r>
        <w:t>True</w:t>
      </w:r>
      <w:r>
        <w:tab/>
      </w:r>
      <w:r>
        <w:tab/>
        <w:t>False</w:t>
      </w:r>
    </w:p>
    <w:p w14:paraId="27A1D26F" w14:textId="4498EB94" w:rsidR="004D7B07" w:rsidRDefault="004D7B07" w:rsidP="004D7B07">
      <w:pPr>
        <w:pStyle w:val="ListParagraph"/>
        <w:numPr>
          <w:ilvl w:val="0"/>
          <w:numId w:val="2"/>
        </w:numPr>
        <w:spacing w:before="240" w:after="240"/>
      </w:pPr>
      <w:r>
        <w:t>Exploring new things appeals to me.</w:t>
      </w:r>
    </w:p>
    <w:p w14:paraId="1E0B7243" w14:textId="77777777" w:rsidR="004D7B07" w:rsidRDefault="004D7B07" w:rsidP="004D7B07">
      <w:pPr>
        <w:spacing w:after="240"/>
        <w:ind w:firstLine="720"/>
      </w:pPr>
      <w:r>
        <w:t>True</w:t>
      </w:r>
      <w:r>
        <w:tab/>
      </w:r>
      <w:r>
        <w:tab/>
        <w:t>False</w:t>
      </w:r>
    </w:p>
    <w:p w14:paraId="39927212" w14:textId="48BAB4C6" w:rsidR="004D7B07" w:rsidRDefault="004D7B07" w:rsidP="004D7B07">
      <w:pPr>
        <w:pStyle w:val="ListParagraph"/>
        <w:numPr>
          <w:ilvl w:val="0"/>
          <w:numId w:val="2"/>
        </w:numPr>
        <w:spacing w:before="240" w:after="240"/>
      </w:pPr>
      <w:r>
        <w:t>I’ve never had trouble working independently.</w:t>
      </w:r>
    </w:p>
    <w:p w14:paraId="344F37DC" w14:textId="77777777" w:rsidR="004D7B07" w:rsidRDefault="004D7B07" w:rsidP="004D7B07">
      <w:pPr>
        <w:spacing w:after="240"/>
        <w:ind w:firstLine="720"/>
      </w:pPr>
      <w:r>
        <w:t>True</w:t>
      </w:r>
      <w:r>
        <w:tab/>
      </w:r>
      <w:r>
        <w:tab/>
        <w:t>False</w:t>
      </w:r>
    </w:p>
    <w:p w14:paraId="3DB5FB4D" w14:textId="10DA5831" w:rsidR="004D7B07" w:rsidRDefault="004D7B07" w:rsidP="004D7B07">
      <w:pPr>
        <w:pStyle w:val="ListParagraph"/>
        <w:numPr>
          <w:ilvl w:val="0"/>
          <w:numId w:val="2"/>
        </w:numPr>
        <w:spacing w:before="240" w:after="240"/>
      </w:pPr>
      <w:r>
        <w:t>I have at least 5 hours a week available to study and work on this course outside of school.</w:t>
      </w:r>
    </w:p>
    <w:p w14:paraId="23761436" w14:textId="406E4B22" w:rsidR="004D7B07" w:rsidRDefault="004D7B07" w:rsidP="004D7B07">
      <w:pPr>
        <w:spacing w:after="240"/>
        <w:ind w:firstLine="720"/>
      </w:pPr>
      <w:r>
        <w:t>True</w:t>
      </w:r>
      <w:r>
        <w:tab/>
      </w:r>
      <w:r>
        <w:tab/>
        <w:t>False</w:t>
      </w:r>
    </w:p>
    <w:p w14:paraId="62454053" w14:textId="71FE0D20" w:rsidR="004D7B07" w:rsidRDefault="004D7B07" w:rsidP="004D7B07">
      <w:pPr>
        <w:pStyle w:val="ListParagraph"/>
        <w:numPr>
          <w:ilvl w:val="0"/>
          <w:numId w:val="2"/>
        </w:numPr>
        <w:spacing w:after="240"/>
      </w:pPr>
      <w:r>
        <w:t>I am able to read and follow directions to learn how to do something.</w:t>
      </w:r>
    </w:p>
    <w:p w14:paraId="4B9B9B72" w14:textId="3461B853" w:rsidR="004D7B07" w:rsidRDefault="004D7B07" w:rsidP="004D7B07">
      <w:pPr>
        <w:spacing w:after="240"/>
        <w:ind w:firstLine="720"/>
      </w:pPr>
      <w:r>
        <w:t>True</w:t>
      </w:r>
      <w:r>
        <w:tab/>
      </w:r>
      <w:r>
        <w:tab/>
        <w:t>False</w:t>
      </w:r>
    </w:p>
    <w:p w14:paraId="3A4A69A1" w14:textId="6CE5102B" w:rsidR="004D7B07" w:rsidRDefault="004D7B07" w:rsidP="004D7B07">
      <w:pPr>
        <w:pStyle w:val="ListParagraph"/>
        <w:numPr>
          <w:ilvl w:val="0"/>
          <w:numId w:val="2"/>
        </w:numPr>
        <w:spacing w:after="240"/>
      </w:pPr>
      <w:r>
        <w:lastRenderedPageBreak/>
        <w:t>I am NOT considering taking an online course because I think the work will be easier than in a “real” class.</w:t>
      </w:r>
    </w:p>
    <w:p w14:paraId="35972983" w14:textId="01831184" w:rsidR="004D7B07" w:rsidRDefault="004D7B07" w:rsidP="004D7B07">
      <w:pPr>
        <w:spacing w:after="240"/>
        <w:ind w:firstLine="720"/>
      </w:pPr>
      <w:r>
        <w:t>True</w:t>
      </w:r>
      <w:r>
        <w:tab/>
      </w:r>
      <w:r>
        <w:tab/>
        <w:t>False</w:t>
      </w:r>
    </w:p>
    <w:p w14:paraId="2AAA2727" w14:textId="62E0AF45" w:rsidR="004D7B07" w:rsidRDefault="004D7B07" w:rsidP="004D7B07">
      <w:pPr>
        <w:pStyle w:val="ListParagraph"/>
        <w:numPr>
          <w:ilvl w:val="0"/>
          <w:numId w:val="2"/>
        </w:numPr>
        <w:spacing w:after="240"/>
      </w:pPr>
      <w:r>
        <w:t>In the last year or two, there was a class that I wanted to take, but couldn’t fit it into my schedule.</w:t>
      </w:r>
    </w:p>
    <w:p w14:paraId="1AC40460" w14:textId="77777777" w:rsidR="004D7B07" w:rsidRDefault="004D7B07" w:rsidP="004D7B07">
      <w:pPr>
        <w:spacing w:after="240"/>
        <w:ind w:firstLine="720"/>
      </w:pPr>
      <w:r>
        <w:t>True</w:t>
      </w:r>
      <w:r>
        <w:tab/>
      </w:r>
      <w:r>
        <w:tab/>
        <w:t>False</w:t>
      </w:r>
    </w:p>
    <w:p w14:paraId="60B0D2AA" w14:textId="613A9334" w:rsidR="004D7B07" w:rsidRDefault="004D7B07" w:rsidP="004D7B07">
      <w:pPr>
        <w:pStyle w:val="ListParagraph"/>
        <w:numPr>
          <w:ilvl w:val="0"/>
          <w:numId w:val="2"/>
        </w:numPr>
        <w:spacing w:after="240"/>
      </w:pPr>
      <w:r>
        <w:t>I like the exchange of ideas and the give and take of a typical classroom experience.</w:t>
      </w:r>
    </w:p>
    <w:p w14:paraId="18B795A8" w14:textId="77777777" w:rsidR="004D7B07" w:rsidRDefault="004D7B07" w:rsidP="004D7B07">
      <w:pPr>
        <w:spacing w:after="240"/>
        <w:ind w:firstLine="720"/>
      </w:pPr>
      <w:r>
        <w:t>True</w:t>
      </w:r>
      <w:r>
        <w:tab/>
      </w:r>
      <w:r>
        <w:tab/>
        <w:t>False</w:t>
      </w:r>
    </w:p>
    <w:p w14:paraId="6B9C3873" w14:textId="78E84909" w:rsidR="004D7B07" w:rsidRDefault="004D7B07" w:rsidP="004D7B07">
      <w:pPr>
        <w:pStyle w:val="ListParagraph"/>
        <w:numPr>
          <w:ilvl w:val="0"/>
          <w:numId w:val="2"/>
        </w:numPr>
        <w:spacing w:after="240"/>
      </w:pPr>
      <w:r>
        <w:t>I am motivated by the class material, not just a grade.</w:t>
      </w:r>
    </w:p>
    <w:p w14:paraId="1430A85A" w14:textId="72F4F496" w:rsidR="004D7B07" w:rsidRDefault="004D7B07" w:rsidP="004D7B07">
      <w:pPr>
        <w:spacing w:after="240"/>
        <w:ind w:firstLine="720"/>
      </w:pPr>
      <w:r>
        <w:t>True</w:t>
      </w:r>
      <w:r>
        <w:tab/>
      </w:r>
      <w:r>
        <w:tab/>
        <w:t>False</w:t>
      </w:r>
    </w:p>
    <w:p w14:paraId="1EDA1088" w14:textId="43FCC40C" w:rsidR="004D7B07" w:rsidRDefault="004D7B07" w:rsidP="004D7B07">
      <w:pPr>
        <w:pStyle w:val="ListParagraph"/>
        <w:numPr>
          <w:ilvl w:val="0"/>
          <w:numId w:val="2"/>
        </w:numPr>
        <w:spacing w:after="240"/>
      </w:pPr>
      <w:r>
        <w:t>My grade level is:</w:t>
      </w:r>
    </w:p>
    <w:p w14:paraId="65658CE0" w14:textId="60BD69C7" w:rsidR="004D7B07" w:rsidRDefault="004D7B07" w:rsidP="008F0EF9">
      <w:pPr>
        <w:spacing w:after="240"/>
        <w:ind w:firstLine="720"/>
      </w:pPr>
      <w:r>
        <w:t>9</w:t>
      </w:r>
      <w:r>
        <w:tab/>
        <w:t>10</w:t>
      </w:r>
      <w:r>
        <w:tab/>
        <w:t>11</w:t>
      </w:r>
      <w:r>
        <w:tab/>
        <w:t>12</w:t>
      </w:r>
    </w:p>
    <w:p w14:paraId="3A580C30" w14:textId="62E0CEAC" w:rsidR="004D7B07" w:rsidRDefault="004D7B07" w:rsidP="004D7B07">
      <w:pPr>
        <w:pStyle w:val="ListParagraph"/>
        <w:numPr>
          <w:ilvl w:val="0"/>
          <w:numId w:val="2"/>
        </w:numPr>
        <w:spacing w:after="240"/>
      </w:pPr>
      <w:r>
        <w:t>I am a:</w:t>
      </w:r>
    </w:p>
    <w:p w14:paraId="1836AF28" w14:textId="4C171BDE" w:rsidR="004D7B07" w:rsidRDefault="004D7B07" w:rsidP="008F0EF9">
      <w:pPr>
        <w:spacing w:after="240"/>
        <w:ind w:firstLine="360"/>
      </w:pPr>
      <w:r>
        <w:t>Male</w:t>
      </w:r>
      <w:r>
        <w:tab/>
        <w:t>Female</w:t>
      </w:r>
      <w:r>
        <w:tab/>
        <w:t xml:space="preserve">     Trans     Other</w:t>
      </w:r>
    </w:p>
    <w:p w14:paraId="31D8F0AF" w14:textId="4FD183FB" w:rsidR="004D7B07" w:rsidRDefault="008F0EF9" w:rsidP="004D7B07">
      <w:pPr>
        <w:pStyle w:val="ListParagraph"/>
        <w:numPr>
          <w:ilvl w:val="0"/>
          <w:numId w:val="2"/>
        </w:numPr>
        <w:spacing w:after="240"/>
      </w:pPr>
      <w:r>
        <w:t>My current age is:</w:t>
      </w:r>
    </w:p>
    <w:p w14:paraId="33C10C00" w14:textId="5C37E467" w:rsidR="008F0EF9" w:rsidRDefault="008F0EF9" w:rsidP="008F0EF9">
      <w:pPr>
        <w:spacing w:after="240"/>
      </w:pPr>
      <w:r>
        <w:t xml:space="preserve">14 </w:t>
      </w:r>
      <w:r>
        <w:tab/>
        <w:t>15</w:t>
      </w:r>
      <w:r>
        <w:tab/>
        <w:t>16</w:t>
      </w:r>
      <w:r>
        <w:tab/>
        <w:t>17</w:t>
      </w:r>
      <w:r>
        <w:tab/>
        <w:t>18</w:t>
      </w:r>
      <w:r>
        <w:tab/>
        <w:t>19</w:t>
      </w:r>
    </w:p>
    <w:p w14:paraId="67422CFD" w14:textId="75756E19" w:rsidR="008F0EF9" w:rsidRDefault="008F0EF9" w:rsidP="008F0EF9">
      <w:pPr>
        <w:pStyle w:val="ListParagraph"/>
        <w:numPr>
          <w:ilvl w:val="0"/>
          <w:numId w:val="2"/>
        </w:numPr>
        <w:spacing w:after="240" w:line="480" w:lineRule="auto"/>
      </w:pPr>
      <w:r>
        <w:t>My current GPA is ______________</w:t>
      </w:r>
    </w:p>
    <w:p w14:paraId="350DB429" w14:textId="3BFF49EE" w:rsidR="008F0EF9" w:rsidRDefault="008F0EF9" w:rsidP="008F0EF9">
      <w:pPr>
        <w:pStyle w:val="ListParagraph"/>
        <w:numPr>
          <w:ilvl w:val="0"/>
          <w:numId w:val="2"/>
        </w:numPr>
        <w:spacing w:before="240" w:after="240"/>
      </w:pPr>
      <w:r>
        <w:t>Have you taken an online course before?</w:t>
      </w:r>
    </w:p>
    <w:p w14:paraId="4BC4081A" w14:textId="6010E84B" w:rsidR="008F0EF9" w:rsidRDefault="008F0EF9" w:rsidP="008F0EF9">
      <w:pPr>
        <w:spacing w:before="240" w:after="240"/>
        <w:ind w:left="720"/>
      </w:pPr>
      <w:r>
        <w:t>Yes</w:t>
      </w:r>
      <w:r>
        <w:tab/>
      </w:r>
      <w:r>
        <w:tab/>
        <w:t>No</w:t>
      </w:r>
    </w:p>
    <w:p w14:paraId="3D93D38B" w14:textId="2C88113B" w:rsidR="0009006D" w:rsidRDefault="0009006D" w:rsidP="0009006D"/>
    <w:p w14:paraId="7B09C013" w14:textId="3CD24FE0" w:rsidR="00940771" w:rsidRDefault="00940771" w:rsidP="0009006D"/>
    <w:p w14:paraId="01048D74" w14:textId="77777777" w:rsidR="00940771" w:rsidRDefault="00940771" w:rsidP="0009006D">
      <w:pPr>
        <w:sectPr w:rsidR="00940771" w:rsidSect="0009006D">
          <w:type w:val="continuous"/>
          <w:pgSz w:w="12240" w:h="15840"/>
          <w:pgMar w:top="1440" w:right="1440" w:bottom="1440" w:left="1440" w:header="720" w:footer="720" w:gutter="0"/>
          <w:pgNumType w:start="1"/>
          <w:cols w:num="2" w:sep="1" w:space="720"/>
          <w:titlePg/>
          <w:docGrid w:linePitch="360"/>
        </w:sectPr>
      </w:pPr>
    </w:p>
    <w:p w14:paraId="273F45A4" w14:textId="45B284FD" w:rsidR="00C202A4" w:rsidRDefault="00C202A4" w:rsidP="00C202A4">
      <w:pPr>
        <w:jc w:val="center"/>
        <w:rPr>
          <w:b/>
        </w:rPr>
      </w:pPr>
      <w:r>
        <w:rPr>
          <w:b/>
        </w:rPr>
        <w:lastRenderedPageBreak/>
        <w:t>APPENDIX B</w:t>
      </w:r>
    </w:p>
    <w:p w14:paraId="6CA4AA2F" w14:textId="77777777" w:rsidR="00C202A4" w:rsidRDefault="00C202A4" w:rsidP="00C202A4">
      <w:pPr>
        <w:jc w:val="center"/>
        <w:rPr>
          <w:b/>
        </w:rPr>
      </w:pPr>
    </w:p>
    <w:p w14:paraId="6B4F27CD" w14:textId="583FFA0A" w:rsidR="00940771" w:rsidRDefault="00C202A4" w:rsidP="00C202A4">
      <w:pPr>
        <w:jc w:val="center"/>
        <w:rPr>
          <w:b/>
        </w:rPr>
      </w:pPr>
      <w:r>
        <w:rPr>
          <w:b/>
        </w:rPr>
        <w:t>COURSE EVALUATION SURVEY</w:t>
      </w:r>
    </w:p>
    <w:p w14:paraId="67F10776" w14:textId="77777777" w:rsidR="00F55DC5" w:rsidRDefault="00F55DC5" w:rsidP="00C202A4"/>
    <w:p w14:paraId="2940B432" w14:textId="0DCC6CE3" w:rsidR="00C202A4" w:rsidRDefault="00F55DC5" w:rsidP="00C202A4">
      <w:r>
        <w:t>Please rate your experience in this class on the following survey.</w:t>
      </w:r>
    </w:p>
    <w:p w14:paraId="7679FF40" w14:textId="77777777" w:rsidR="00F55DC5" w:rsidRPr="00C202A4" w:rsidRDefault="00F55DC5" w:rsidP="00C202A4"/>
    <w:tbl>
      <w:tblPr>
        <w:tblStyle w:val="TableGrid"/>
        <w:tblW w:w="0" w:type="auto"/>
        <w:tblLook w:val="04A0" w:firstRow="1" w:lastRow="0" w:firstColumn="1" w:lastColumn="0" w:noHBand="0" w:noVBand="1"/>
      </w:tblPr>
      <w:tblGrid>
        <w:gridCol w:w="1975"/>
        <w:gridCol w:w="868"/>
        <w:gridCol w:w="721"/>
        <w:gridCol w:w="721"/>
        <w:gridCol w:w="721"/>
        <w:gridCol w:w="721"/>
        <w:gridCol w:w="721"/>
        <w:gridCol w:w="721"/>
        <w:gridCol w:w="721"/>
        <w:gridCol w:w="721"/>
        <w:gridCol w:w="739"/>
      </w:tblGrid>
      <w:tr w:rsidR="00A11E5B" w14:paraId="532DD7AA" w14:textId="2D9C813C" w:rsidTr="003E3BA1">
        <w:tc>
          <w:tcPr>
            <w:tcW w:w="9350" w:type="dxa"/>
            <w:gridSpan w:val="11"/>
          </w:tcPr>
          <w:p w14:paraId="68169CE2" w14:textId="55CBF9F8" w:rsidR="00A11E5B" w:rsidRDefault="00A11E5B" w:rsidP="00A11E5B">
            <w:pPr>
              <w:pStyle w:val="ListParagraph"/>
              <w:numPr>
                <w:ilvl w:val="0"/>
                <w:numId w:val="6"/>
              </w:numPr>
            </w:pPr>
            <w:r>
              <w:t xml:space="preserve"> How likely is it that you would recommend this course to a friend?  </w:t>
            </w:r>
          </w:p>
        </w:tc>
      </w:tr>
      <w:tr w:rsidR="00A11E5B" w14:paraId="6CC3EFE7" w14:textId="77777777" w:rsidTr="003E3BA1">
        <w:tc>
          <w:tcPr>
            <w:tcW w:w="9350" w:type="dxa"/>
            <w:gridSpan w:val="11"/>
          </w:tcPr>
          <w:p w14:paraId="42706448" w14:textId="10A780A7" w:rsidR="00A11E5B" w:rsidRDefault="00A11E5B" w:rsidP="00A11E5B">
            <w:r>
              <w:t>Not at all likely                                                                                                Extremely likely</w:t>
            </w:r>
          </w:p>
        </w:tc>
      </w:tr>
      <w:tr w:rsidR="00A11E5B" w14:paraId="1BC6D26C" w14:textId="468D6BE2" w:rsidTr="00F55DC5">
        <w:tc>
          <w:tcPr>
            <w:tcW w:w="1975" w:type="dxa"/>
          </w:tcPr>
          <w:p w14:paraId="20B778B7" w14:textId="01CBCC79" w:rsidR="00A11E5B" w:rsidRDefault="00A11E5B" w:rsidP="00C202A4">
            <w:r>
              <w:t>0</w:t>
            </w:r>
          </w:p>
        </w:tc>
        <w:tc>
          <w:tcPr>
            <w:tcW w:w="868" w:type="dxa"/>
          </w:tcPr>
          <w:p w14:paraId="399EC3CC" w14:textId="3424AC9B" w:rsidR="00A11E5B" w:rsidRDefault="00A11E5B" w:rsidP="00C202A4">
            <w:r>
              <w:t>1</w:t>
            </w:r>
          </w:p>
        </w:tc>
        <w:tc>
          <w:tcPr>
            <w:tcW w:w="721" w:type="dxa"/>
          </w:tcPr>
          <w:p w14:paraId="1ACA2F3F" w14:textId="465B8A19" w:rsidR="00A11E5B" w:rsidRDefault="00A11E5B" w:rsidP="00C202A4">
            <w:r>
              <w:t>2</w:t>
            </w:r>
          </w:p>
        </w:tc>
        <w:tc>
          <w:tcPr>
            <w:tcW w:w="721" w:type="dxa"/>
          </w:tcPr>
          <w:p w14:paraId="598337F6" w14:textId="126A2C3F" w:rsidR="00A11E5B" w:rsidRDefault="00A11E5B" w:rsidP="00C202A4">
            <w:r>
              <w:t>3</w:t>
            </w:r>
          </w:p>
        </w:tc>
        <w:tc>
          <w:tcPr>
            <w:tcW w:w="721" w:type="dxa"/>
          </w:tcPr>
          <w:p w14:paraId="1A06BB6D" w14:textId="197BDE09" w:rsidR="00A11E5B" w:rsidRDefault="00A11E5B" w:rsidP="00C202A4">
            <w:r>
              <w:t>4</w:t>
            </w:r>
          </w:p>
        </w:tc>
        <w:tc>
          <w:tcPr>
            <w:tcW w:w="721" w:type="dxa"/>
          </w:tcPr>
          <w:p w14:paraId="0F50FD06" w14:textId="148C6779" w:rsidR="00A11E5B" w:rsidRDefault="00A11E5B" w:rsidP="00C202A4">
            <w:r>
              <w:t>5</w:t>
            </w:r>
          </w:p>
        </w:tc>
        <w:tc>
          <w:tcPr>
            <w:tcW w:w="721" w:type="dxa"/>
          </w:tcPr>
          <w:p w14:paraId="31077A0A" w14:textId="58C307DA" w:rsidR="00A11E5B" w:rsidRDefault="00A11E5B" w:rsidP="00C202A4">
            <w:r>
              <w:t>6</w:t>
            </w:r>
          </w:p>
        </w:tc>
        <w:tc>
          <w:tcPr>
            <w:tcW w:w="721" w:type="dxa"/>
          </w:tcPr>
          <w:p w14:paraId="06E1A794" w14:textId="69FEC295" w:rsidR="00A11E5B" w:rsidRDefault="00A11E5B" w:rsidP="00C202A4">
            <w:r>
              <w:t>7</w:t>
            </w:r>
          </w:p>
        </w:tc>
        <w:tc>
          <w:tcPr>
            <w:tcW w:w="721" w:type="dxa"/>
          </w:tcPr>
          <w:p w14:paraId="19E6995B" w14:textId="7845CF9D" w:rsidR="00A11E5B" w:rsidRDefault="00A11E5B" w:rsidP="00C202A4">
            <w:r>
              <w:t>8</w:t>
            </w:r>
          </w:p>
        </w:tc>
        <w:tc>
          <w:tcPr>
            <w:tcW w:w="721" w:type="dxa"/>
          </w:tcPr>
          <w:p w14:paraId="3E960190" w14:textId="3410A89D" w:rsidR="00A11E5B" w:rsidRDefault="00A11E5B" w:rsidP="00C202A4">
            <w:r>
              <w:t>9</w:t>
            </w:r>
          </w:p>
        </w:tc>
        <w:tc>
          <w:tcPr>
            <w:tcW w:w="739" w:type="dxa"/>
          </w:tcPr>
          <w:p w14:paraId="3A709884" w14:textId="6DEBE37D" w:rsidR="00A11E5B" w:rsidRDefault="00A11E5B" w:rsidP="00C202A4">
            <w:r>
              <w:t>10</w:t>
            </w:r>
          </w:p>
        </w:tc>
      </w:tr>
      <w:tr w:rsidR="00A11E5B" w14:paraId="21B0CF0A" w14:textId="0C97CA83" w:rsidTr="003E3BA1">
        <w:tc>
          <w:tcPr>
            <w:tcW w:w="9350" w:type="dxa"/>
            <w:gridSpan w:val="11"/>
          </w:tcPr>
          <w:p w14:paraId="3640ACCD" w14:textId="4F79EF10" w:rsidR="00A11E5B" w:rsidRDefault="00A11E5B" w:rsidP="00A95B1E">
            <w:pPr>
              <w:pStyle w:val="ListParagraph"/>
              <w:numPr>
                <w:ilvl w:val="0"/>
                <w:numId w:val="6"/>
              </w:numPr>
            </w:pPr>
            <w:r>
              <w:t>How relevant is the material to your role?</w:t>
            </w:r>
          </w:p>
        </w:tc>
      </w:tr>
      <w:tr w:rsidR="00A95B1E" w14:paraId="1895B364" w14:textId="6A320A90" w:rsidTr="003E3BA1">
        <w:tc>
          <w:tcPr>
            <w:tcW w:w="9350" w:type="dxa"/>
            <w:gridSpan w:val="11"/>
          </w:tcPr>
          <w:p w14:paraId="1CCC2B34" w14:textId="151AB245" w:rsidR="00A95B1E" w:rsidRDefault="00A95B1E" w:rsidP="00A11E5B">
            <w:r>
              <w:t>Not at all relevant                                                                                           Extremely relevant</w:t>
            </w:r>
          </w:p>
        </w:tc>
      </w:tr>
      <w:tr w:rsidR="00A11E5B" w14:paraId="74E3C42A" w14:textId="5FA22B27" w:rsidTr="00F55DC5">
        <w:tc>
          <w:tcPr>
            <w:tcW w:w="1975" w:type="dxa"/>
          </w:tcPr>
          <w:p w14:paraId="420FCD35" w14:textId="50781510" w:rsidR="00A11E5B" w:rsidRDefault="00A11E5B" w:rsidP="00A11E5B">
            <w:r>
              <w:t>0</w:t>
            </w:r>
          </w:p>
        </w:tc>
        <w:tc>
          <w:tcPr>
            <w:tcW w:w="868" w:type="dxa"/>
          </w:tcPr>
          <w:p w14:paraId="734047D6" w14:textId="29CCD6C3" w:rsidR="00A11E5B" w:rsidRDefault="00A11E5B" w:rsidP="00A11E5B">
            <w:r>
              <w:t>1</w:t>
            </w:r>
          </w:p>
        </w:tc>
        <w:tc>
          <w:tcPr>
            <w:tcW w:w="721" w:type="dxa"/>
          </w:tcPr>
          <w:p w14:paraId="0410D7EE" w14:textId="3257C969" w:rsidR="00A11E5B" w:rsidRDefault="00A11E5B" w:rsidP="00A11E5B">
            <w:r>
              <w:t>2</w:t>
            </w:r>
          </w:p>
        </w:tc>
        <w:tc>
          <w:tcPr>
            <w:tcW w:w="721" w:type="dxa"/>
          </w:tcPr>
          <w:p w14:paraId="15386A41" w14:textId="6CD6A16D" w:rsidR="00A11E5B" w:rsidRDefault="00A11E5B" w:rsidP="00A11E5B">
            <w:r>
              <w:t>3</w:t>
            </w:r>
          </w:p>
        </w:tc>
        <w:tc>
          <w:tcPr>
            <w:tcW w:w="721" w:type="dxa"/>
          </w:tcPr>
          <w:p w14:paraId="3050FA35" w14:textId="00FBBC1A" w:rsidR="00A11E5B" w:rsidRDefault="00A11E5B" w:rsidP="00A11E5B">
            <w:r>
              <w:t>4</w:t>
            </w:r>
          </w:p>
        </w:tc>
        <w:tc>
          <w:tcPr>
            <w:tcW w:w="721" w:type="dxa"/>
          </w:tcPr>
          <w:p w14:paraId="2D9B9EBE" w14:textId="546BDB54" w:rsidR="00A11E5B" w:rsidRDefault="00A11E5B" w:rsidP="00A11E5B">
            <w:r>
              <w:t>5</w:t>
            </w:r>
          </w:p>
        </w:tc>
        <w:tc>
          <w:tcPr>
            <w:tcW w:w="721" w:type="dxa"/>
          </w:tcPr>
          <w:p w14:paraId="4625B08C" w14:textId="48CA13F6" w:rsidR="00A11E5B" w:rsidRDefault="00A11E5B" w:rsidP="00A11E5B">
            <w:r>
              <w:t>6</w:t>
            </w:r>
          </w:p>
        </w:tc>
        <w:tc>
          <w:tcPr>
            <w:tcW w:w="721" w:type="dxa"/>
          </w:tcPr>
          <w:p w14:paraId="2EF2B650" w14:textId="0B6C9FA2" w:rsidR="00A11E5B" w:rsidRDefault="00A11E5B" w:rsidP="00A11E5B">
            <w:r>
              <w:t>7</w:t>
            </w:r>
          </w:p>
        </w:tc>
        <w:tc>
          <w:tcPr>
            <w:tcW w:w="721" w:type="dxa"/>
          </w:tcPr>
          <w:p w14:paraId="3048F188" w14:textId="6134C678" w:rsidR="00A11E5B" w:rsidRDefault="00A11E5B" w:rsidP="00A11E5B">
            <w:r>
              <w:t>8</w:t>
            </w:r>
          </w:p>
        </w:tc>
        <w:tc>
          <w:tcPr>
            <w:tcW w:w="721" w:type="dxa"/>
          </w:tcPr>
          <w:p w14:paraId="7966B968" w14:textId="40AEC169" w:rsidR="00A11E5B" w:rsidRDefault="00A11E5B" w:rsidP="00A11E5B">
            <w:r>
              <w:t>9</w:t>
            </w:r>
          </w:p>
        </w:tc>
        <w:tc>
          <w:tcPr>
            <w:tcW w:w="739" w:type="dxa"/>
          </w:tcPr>
          <w:p w14:paraId="6B5E5906" w14:textId="0B3EAE7E" w:rsidR="00A11E5B" w:rsidRDefault="00A11E5B" w:rsidP="00A11E5B">
            <w:r>
              <w:t>10</w:t>
            </w:r>
          </w:p>
        </w:tc>
      </w:tr>
      <w:tr w:rsidR="00A95B1E" w14:paraId="52389C39" w14:textId="1D8A1D90" w:rsidTr="003E3BA1">
        <w:tc>
          <w:tcPr>
            <w:tcW w:w="9350" w:type="dxa"/>
            <w:gridSpan w:val="11"/>
          </w:tcPr>
          <w:p w14:paraId="569CE3D2" w14:textId="34D47926" w:rsidR="00A95B1E" w:rsidRDefault="00A95B1E" w:rsidP="00A95B1E">
            <w:pPr>
              <w:pStyle w:val="ListParagraph"/>
              <w:numPr>
                <w:ilvl w:val="0"/>
                <w:numId w:val="6"/>
              </w:numPr>
            </w:pPr>
            <w:r>
              <w:t xml:space="preserve">How clear was the presentation of the information?  </w:t>
            </w:r>
          </w:p>
        </w:tc>
      </w:tr>
      <w:tr w:rsidR="00A95B1E" w14:paraId="1D348F58" w14:textId="5BDCC634" w:rsidTr="003E3BA1">
        <w:tc>
          <w:tcPr>
            <w:tcW w:w="9350" w:type="dxa"/>
            <w:gridSpan w:val="11"/>
          </w:tcPr>
          <w:p w14:paraId="3FACADB4" w14:textId="652AEF94" w:rsidR="00A95B1E" w:rsidRDefault="00A95B1E" w:rsidP="00A11E5B">
            <w:r>
              <w:t>Not at all clear                                                                                              Extremely clear</w:t>
            </w:r>
          </w:p>
        </w:tc>
      </w:tr>
      <w:tr w:rsidR="00A11E5B" w14:paraId="671793DC" w14:textId="77777777" w:rsidTr="00F55DC5">
        <w:tc>
          <w:tcPr>
            <w:tcW w:w="1975" w:type="dxa"/>
          </w:tcPr>
          <w:p w14:paraId="7BD63F08" w14:textId="0E9049D9" w:rsidR="00A11E5B" w:rsidRDefault="00A11E5B" w:rsidP="00A11E5B">
            <w:r>
              <w:t>0</w:t>
            </w:r>
          </w:p>
        </w:tc>
        <w:tc>
          <w:tcPr>
            <w:tcW w:w="868" w:type="dxa"/>
          </w:tcPr>
          <w:p w14:paraId="653D1E93" w14:textId="506DC506" w:rsidR="00A11E5B" w:rsidRDefault="00A11E5B" w:rsidP="00A11E5B">
            <w:r>
              <w:t>1</w:t>
            </w:r>
          </w:p>
        </w:tc>
        <w:tc>
          <w:tcPr>
            <w:tcW w:w="721" w:type="dxa"/>
          </w:tcPr>
          <w:p w14:paraId="74CAD33A" w14:textId="1E2C640E" w:rsidR="00A11E5B" w:rsidRDefault="00A11E5B" w:rsidP="00A11E5B">
            <w:r>
              <w:t>2</w:t>
            </w:r>
          </w:p>
        </w:tc>
        <w:tc>
          <w:tcPr>
            <w:tcW w:w="721" w:type="dxa"/>
          </w:tcPr>
          <w:p w14:paraId="24165281" w14:textId="28071DA4" w:rsidR="00A11E5B" w:rsidRDefault="00A11E5B" w:rsidP="00A11E5B">
            <w:r>
              <w:t>3</w:t>
            </w:r>
          </w:p>
        </w:tc>
        <w:tc>
          <w:tcPr>
            <w:tcW w:w="721" w:type="dxa"/>
          </w:tcPr>
          <w:p w14:paraId="0767F137" w14:textId="3408EB07" w:rsidR="00A11E5B" w:rsidRDefault="00A11E5B" w:rsidP="00A11E5B">
            <w:r>
              <w:t>4</w:t>
            </w:r>
          </w:p>
        </w:tc>
        <w:tc>
          <w:tcPr>
            <w:tcW w:w="721" w:type="dxa"/>
          </w:tcPr>
          <w:p w14:paraId="399D6FFF" w14:textId="552D4C33" w:rsidR="00A11E5B" w:rsidRDefault="00A11E5B" w:rsidP="00A11E5B">
            <w:r>
              <w:t>5</w:t>
            </w:r>
          </w:p>
        </w:tc>
        <w:tc>
          <w:tcPr>
            <w:tcW w:w="721" w:type="dxa"/>
          </w:tcPr>
          <w:p w14:paraId="67DE5922" w14:textId="45D12681" w:rsidR="00A11E5B" w:rsidRDefault="00A11E5B" w:rsidP="00A11E5B">
            <w:r>
              <w:t>6</w:t>
            </w:r>
          </w:p>
        </w:tc>
        <w:tc>
          <w:tcPr>
            <w:tcW w:w="721" w:type="dxa"/>
          </w:tcPr>
          <w:p w14:paraId="580E62D7" w14:textId="03BF04E0" w:rsidR="00A11E5B" w:rsidRDefault="00A11E5B" w:rsidP="00A11E5B">
            <w:r>
              <w:t>7</w:t>
            </w:r>
          </w:p>
        </w:tc>
        <w:tc>
          <w:tcPr>
            <w:tcW w:w="721" w:type="dxa"/>
          </w:tcPr>
          <w:p w14:paraId="3AF2A4C1" w14:textId="522AA8F7" w:rsidR="00A11E5B" w:rsidRDefault="00A11E5B" w:rsidP="00A11E5B">
            <w:r>
              <w:t>8</w:t>
            </w:r>
          </w:p>
        </w:tc>
        <w:tc>
          <w:tcPr>
            <w:tcW w:w="721" w:type="dxa"/>
          </w:tcPr>
          <w:p w14:paraId="09A74101" w14:textId="49A0F049" w:rsidR="00A11E5B" w:rsidRDefault="00A11E5B" w:rsidP="00A11E5B">
            <w:r>
              <w:t>9</w:t>
            </w:r>
          </w:p>
        </w:tc>
        <w:tc>
          <w:tcPr>
            <w:tcW w:w="739" w:type="dxa"/>
          </w:tcPr>
          <w:p w14:paraId="70758260" w14:textId="3E2EF138" w:rsidR="00A11E5B" w:rsidRDefault="00A11E5B" w:rsidP="00A11E5B">
            <w:r>
              <w:t>10</w:t>
            </w:r>
          </w:p>
        </w:tc>
      </w:tr>
      <w:tr w:rsidR="00A95B1E" w14:paraId="2EDC1A98" w14:textId="77777777" w:rsidTr="003E3BA1">
        <w:tc>
          <w:tcPr>
            <w:tcW w:w="9350" w:type="dxa"/>
            <w:gridSpan w:val="11"/>
          </w:tcPr>
          <w:p w14:paraId="6B296A33" w14:textId="138ADA2A" w:rsidR="00A95B1E" w:rsidRDefault="00A95B1E" w:rsidP="00A95B1E">
            <w:pPr>
              <w:pStyle w:val="ListParagraph"/>
              <w:numPr>
                <w:ilvl w:val="0"/>
                <w:numId w:val="6"/>
              </w:numPr>
            </w:pPr>
            <w:r>
              <w:t xml:space="preserve">How do you feel about the amount of information presented?  </w:t>
            </w:r>
          </w:p>
        </w:tc>
      </w:tr>
      <w:tr w:rsidR="00A95B1E" w14:paraId="5A49208B" w14:textId="77777777" w:rsidTr="003E3BA1">
        <w:tc>
          <w:tcPr>
            <w:tcW w:w="9350" w:type="dxa"/>
            <w:gridSpan w:val="11"/>
          </w:tcPr>
          <w:p w14:paraId="2288198E" w14:textId="5C38A042" w:rsidR="00A95B1E" w:rsidRDefault="00A95B1E" w:rsidP="00A95B1E">
            <w:r>
              <w:t>Too little information                                                                                Too much information</w:t>
            </w:r>
          </w:p>
        </w:tc>
      </w:tr>
      <w:tr w:rsidR="00A11E5B" w14:paraId="605523BB" w14:textId="77777777" w:rsidTr="00F55DC5">
        <w:tc>
          <w:tcPr>
            <w:tcW w:w="1975" w:type="dxa"/>
          </w:tcPr>
          <w:p w14:paraId="28A178DC" w14:textId="3D4897E6" w:rsidR="00A11E5B" w:rsidRDefault="00A11E5B" w:rsidP="00A11E5B">
            <w:r>
              <w:t>0</w:t>
            </w:r>
          </w:p>
        </w:tc>
        <w:tc>
          <w:tcPr>
            <w:tcW w:w="868" w:type="dxa"/>
          </w:tcPr>
          <w:p w14:paraId="55A6517C" w14:textId="24F819AA" w:rsidR="00A11E5B" w:rsidRDefault="00A11E5B" w:rsidP="00A11E5B">
            <w:r>
              <w:t>1</w:t>
            </w:r>
          </w:p>
        </w:tc>
        <w:tc>
          <w:tcPr>
            <w:tcW w:w="721" w:type="dxa"/>
          </w:tcPr>
          <w:p w14:paraId="6890D969" w14:textId="5CFD50B1" w:rsidR="00A11E5B" w:rsidRDefault="00A11E5B" w:rsidP="00A11E5B">
            <w:r>
              <w:t>2</w:t>
            </w:r>
          </w:p>
        </w:tc>
        <w:tc>
          <w:tcPr>
            <w:tcW w:w="721" w:type="dxa"/>
          </w:tcPr>
          <w:p w14:paraId="17F18968" w14:textId="7D0D9081" w:rsidR="00A11E5B" w:rsidRDefault="00A11E5B" w:rsidP="00A11E5B">
            <w:r>
              <w:t>3</w:t>
            </w:r>
          </w:p>
        </w:tc>
        <w:tc>
          <w:tcPr>
            <w:tcW w:w="721" w:type="dxa"/>
          </w:tcPr>
          <w:p w14:paraId="283122B7" w14:textId="0C6DAEE2" w:rsidR="00A11E5B" w:rsidRDefault="00A11E5B" w:rsidP="00A11E5B">
            <w:r>
              <w:t>4</w:t>
            </w:r>
          </w:p>
        </w:tc>
        <w:tc>
          <w:tcPr>
            <w:tcW w:w="721" w:type="dxa"/>
          </w:tcPr>
          <w:p w14:paraId="000D8859" w14:textId="66DADE0E" w:rsidR="00A11E5B" w:rsidRDefault="00A11E5B" w:rsidP="00A11E5B">
            <w:r>
              <w:t>5</w:t>
            </w:r>
          </w:p>
        </w:tc>
        <w:tc>
          <w:tcPr>
            <w:tcW w:w="721" w:type="dxa"/>
          </w:tcPr>
          <w:p w14:paraId="223464D9" w14:textId="7585A3A3" w:rsidR="00A11E5B" w:rsidRDefault="00A11E5B" w:rsidP="00A11E5B">
            <w:r>
              <w:t>6</w:t>
            </w:r>
          </w:p>
        </w:tc>
        <w:tc>
          <w:tcPr>
            <w:tcW w:w="721" w:type="dxa"/>
          </w:tcPr>
          <w:p w14:paraId="4F0D9A3F" w14:textId="22E39B47" w:rsidR="00A11E5B" w:rsidRDefault="00A11E5B" w:rsidP="00A11E5B">
            <w:r>
              <w:t>7</w:t>
            </w:r>
          </w:p>
        </w:tc>
        <w:tc>
          <w:tcPr>
            <w:tcW w:w="721" w:type="dxa"/>
          </w:tcPr>
          <w:p w14:paraId="57E339F4" w14:textId="10C8BE66" w:rsidR="00A11E5B" w:rsidRDefault="00A11E5B" w:rsidP="00A11E5B">
            <w:r>
              <w:t>8</w:t>
            </w:r>
          </w:p>
        </w:tc>
        <w:tc>
          <w:tcPr>
            <w:tcW w:w="721" w:type="dxa"/>
          </w:tcPr>
          <w:p w14:paraId="43332207" w14:textId="003D0D19" w:rsidR="00A11E5B" w:rsidRDefault="00A11E5B" w:rsidP="00A11E5B">
            <w:r>
              <w:t>9</w:t>
            </w:r>
          </w:p>
        </w:tc>
        <w:tc>
          <w:tcPr>
            <w:tcW w:w="739" w:type="dxa"/>
          </w:tcPr>
          <w:p w14:paraId="1BAD3EF6" w14:textId="412C3AD8" w:rsidR="00A11E5B" w:rsidRDefault="00A11E5B" w:rsidP="00A11E5B">
            <w:r>
              <w:t>10</w:t>
            </w:r>
          </w:p>
        </w:tc>
      </w:tr>
      <w:tr w:rsidR="00A95B1E" w14:paraId="003315F0" w14:textId="77777777" w:rsidTr="003E3BA1">
        <w:tc>
          <w:tcPr>
            <w:tcW w:w="9350" w:type="dxa"/>
            <w:gridSpan w:val="11"/>
          </w:tcPr>
          <w:p w14:paraId="4C73593B" w14:textId="4D0CE192" w:rsidR="00A95B1E" w:rsidRDefault="00A95B1E" w:rsidP="00A95B1E">
            <w:pPr>
              <w:pStyle w:val="ListParagraph"/>
              <w:numPr>
                <w:ilvl w:val="0"/>
                <w:numId w:val="6"/>
              </w:numPr>
            </w:pPr>
            <w:r>
              <w:t xml:space="preserve">How engaging was your instructor?  </w:t>
            </w:r>
          </w:p>
        </w:tc>
      </w:tr>
      <w:tr w:rsidR="00A95B1E" w14:paraId="020F4E5E" w14:textId="77777777" w:rsidTr="003E3BA1">
        <w:tc>
          <w:tcPr>
            <w:tcW w:w="9350" w:type="dxa"/>
            <w:gridSpan w:val="11"/>
          </w:tcPr>
          <w:p w14:paraId="3FA041F6" w14:textId="2FFB866E" w:rsidR="00A95B1E" w:rsidRDefault="00A95B1E" w:rsidP="00A11E5B">
            <w:r>
              <w:t>Not at all engaging                                                                                         Extremely engaging</w:t>
            </w:r>
          </w:p>
        </w:tc>
      </w:tr>
      <w:tr w:rsidR="00A11E5B" w14:paraId="2E2D3F6E" w14:textId="77777777" w:rsidTr="00F55DC5">
        <w:tc>
          <w:tcPr>
            <w:tcW w:w="1975" w:type="dxa"/>
          </w:tcPr>
          <w:p w14:paraId="5B3BB148" w14:textId="18E72133" w:rsidR="00A11E5B" w:rsidRDefault="00A11E5B" w:rsidP="00A11E5B">
            <w:r>
              <w:t>0</w:t>
            </w:r>
          </w:p>
        </w:tc>
        <w:tc>
          <w:tcPr>
            <w:tcW w:w="868" w:type="dxa"/>
          </w:tcPr>
          <w:p w14:paraId="1C0CEF20" w14:textId="75F16AE1" w:rsidR="00A11E5B" w:rsidRDefault="00A11E5B" w:rsidP="00A11E5B">
            <w:r>
              <w:t>1</w:t>
            </w:r>
          </w:p>
        </w:tc>
        <w:tc>
          <w:tcPr>
            <w:tcW w:w="721" w:type="dxa"/>
          </w:tcPr>
          <w:p w14:paraId="373E5B8B" w14:textId="499E3346" w:rsidR="00A11E5B" w:rsidRDefault="00A11E5B" w:rsidP="00A11E5B">
            <w:r>
              <w:t>2</w:t>
            </w:r>
          </w:p>
        </w:tc>
        <w:tc>
          <w:tcPr>
            <w:tcW w:w="721" w:type="dxa"/>
          </w:tcPr>
          <w:p w14:paraId="6E4AB0D2" w14:textId="5521CFE2" w:rsidR="00A11E5B" w:rsidRDefault="00A11E5B" w:rsidP="00A11E5B">
            <w:r>
              <w:t>3</w:t>
            </w:r>
          </w:p>
        </w:tc>
        <w:tc>
          <w:tcPr>
            <w:tcW w:w="721" w:type="dxa"/>
          </w:tcPr>
          <w:p w14:paraId="426E5383" w14:textId="0D30E792" w:rsidR="00A11E5B" w:rsidRDefault="00A11E5B" w:rsidP="00A11E5B">
            <w:r>
              <w:t>4</w:t>
            </w:r>
          </w:p>
        </w:tc>
        <w:tc>
          <w:tcPr>
            <w:tcW w:w="721" w:type="dxa"/>
          </w:tcPr>
          <w:p w14:paraId="1D869FBC" w14:textId="2830970B" w:rsidR="00A11E5B" w:rsidRDefault="00A11E5B" w:rsidP="00A11E5B">
            <w:r>
              <w:t>5</w:t>
            </w:r>
          </w:p>
        </w:tc>
        <w:tc>
          <w:tcPr>
            <w:tcW w:w="721" w:type="dxa"/>
          </w:tcPr>
          <w:p w14:paraId="50AAAC4A" w14:textId="6B1F5404" w:rsidR="00A11E5B" w:rsidRDefault="00A11E5B" w:rsidP="00A11E5B">
            <w:r>
              <w:t>6</w:t>
            </w:r>
          </w:p>
        </w:tc>
        <w:tc>
          <w:tcPr>
            <w:tcW w:w="721" w:type="dxa"/>
          </w:tcPr>
          <w:p w14:paraId="3EA0672D" w14:textId="2BE7012F" w:rsidR="00A11E5B" w:rsidRDefault="00A11E5B" w:rsidP="00A11E5B">
            <w:r>
              <w:t>7</w:t>
            </w:r>
          </w:p>
        </w:tc>
        <w:tc>
          <w:tcPr>
            <w:tcW w:w="721" w:type="dxa"/>
          </w:tcPr>
          <w:p w14:paraId="2AA31073" w14:textId="582538EC" w:rsidR="00A11E5B" w:rsidRDefault="00A11E5B" w:rsidP="00A11E5B">
            <w:r>
              <w:t>8</w:t>
            </w:r>
          </w:p>
        </w:tc>
        <w:tc>
          <w:tcPr>
            <w:tcW w:w="721" w:type="dxa"/>
          </w:tcPr>
          <w:p w14:paraId="4CBAE338" w14:textId="27058F33" w:rsidR="00A11E5B" w:rsidRDefault="00A11E5B" w:rsidP="00A11E5B">
            <w:r>
              <w:t>9</w:t>
            </w:r>
          </w:p>
        </w:tc>
        <w:tc>
          <w:tcPr>
            <w:tcW w:w="739" w:type="dxa"/>
          </w:tcPr>
          <w:p w14:paraId="38ABB436" w14:textId="1B536CB9" w:rsidR="00A11E5B" w:rsidRDefault="00A11E5B" w:rsidP="00A11E5B">
            <w:r>
              <w:t>10</w:t>
            </w:r>
          </w:p>
        </w:tc>
      </w:tr>
      <w:tr w:rsidR="00A95B1E" w14:paraId="0A701553" w14:textId="77777777" w:rsidTr="003E3BA1">
        <w:tc>
          <w:tcPr>
            <w:tcW w:w="9350" w:type="dxa"/>
            <w:gridSpan w:val="11"/>
          </w:tcPr>
          <w:p w14:paraId="74BCCF78" w14:textId="20AD3F67" w:rsidR="00A95B1E" w:rsidRDefault="00A95B1E" w:rsidP="00A95B1E">
            <w:pPr>
              <w:pStyle w:val="ListParagraph"/>
              <w:numPr>
                <w:ilvl w:val="0"/>
                <w:numId w:val="6"/>
              </w:numPr>
            </w:pPr>
            <w:r>
              <w:t xml:space="preserve">How would you rate your instructor’s knowledge of the material?  </w:t>
            </w:r>
          </w:p>
        </w:tc>
      </w:tr>
      <w:tr w:rsidR="00A95B1E" w14:paraId="7229C61A" w14:textId="77777777" w:rsidTr="003E3BA1">
        <w:tc>
          <w:tcPr>
            <w:tcW w:w="9350" w:type="dxa"/>
            <w:gridSpan w:val="11"/>
          </w:tcPr>
          <w:p w14:paraId="0D362B5A" w14:textId="520A0369" w:rsidR="00A95B1E" w:rsidRDefault="00A95B1E" w:rsidP="00A11E5B">
            <w:r>
              <w:t>Not at all knowledgeable.                                                                    Extremely knowledgeable</w:t>
            </w:r>
          </w:p>
        </w:tc>
      </w:tr>
      <w:tr w:rsidR="00A11E5B" w14:paraId="22243FEC" w14:textId="77777777" w:rsidTr="00F55DC5">
        <w:tc>
          <w:tcPr>
            <w:tcW w:w="1975" w:type="dxa"/>
          </w:tcPr>
          <w:p w14:paraId="399DDCC0" w14:textId="63B501D8" w:rsidR="00A11E5B" w:rsidRDefault="00A11E5B" w:rsidP="00A11E5B">
            <w:r>
              <w:t>0</w:t>
            </w:r>
          </w:p>
        </w:tc>
        <w:tc>
          <w:tcPr>
            <w:tcW w:w="868" w:type="dxa"/>
          </w:tcPr>
          <w:p w14:paraId="782A7FE6" w14:textId="3214B5C1" w:rsidR="00A11E5B" w:rsidRDefault="00A11E5B" w:rsidP="00A11E5B">
            <w:r>
              <w:t>1</w:t>
            </w:r>
          </w:p>
        </w:tc>
        <w:tc>
          <w:tcPr>
            <w:tcW w:w="721" w:type="dxa"/>
          </w:tcPr>
          <w:p w14:paraId="117985B5" w14:textId="5F8D715F" w:rsidR="00A11E5B" w:rsidRDefault="00A11E5B" w:rsidP="00A11E5B">
            <w:r>
              <w:t>2</w:t>
            </w:r>
          </w:p>
        </w:tc>
        <w:tc>
          <w:tcPr>
            <w:tcW w:w="721" w:type="dxa"/>
          </w:tcPr>
          <w:p w14:paraId="7E0B1AA3" w14:textId="5043358F" w:rsidR="00A11E5B" w:rsidRDefault="00A11E5B" w:rsidP="00A11E5B">
            <w:r>
              <w:t>3</w:t>
            </w:r>
          </w:p>
        </w:tc>
        <w:tc>
          <w:tcPr>
            <w:tcW w:w="721" w:type="dxa"/>
          </w:tcPr>
          <w:p w14:paraId="0B09CDAA" w14:textId="3D6A85F1" w:rsidR="00A11E5B" w:rsidRDefault="00A11E5B" w:rsidP="00A11E5B">
            <w:r>
              <w:t>4</w:t>
            </w:r>
          </w:p>
        </w:tc>
        <w:tc>
          <w:tcPr>
            <w:tcW w:w="721" w:type="dxa"/>
          </w:tcPr>
          <w:p w14:paraId="12239C59" w14:textId="3AA143F8" w:rsidR="00A11E5B" w:rsidRDefault="00A11E5B" w:rsidP="00A11E5B">
            <w:r>
              <w:t>5</w:t>
            </w:r>
          </w:p>
        </w:tc>
        <w:tc>
          <w:tcPr>
            <w:tcW w:w="721" w:type="dxa"/>
          </w:tcPr>
          <w:p w14:paraId="7B31AE89" w14:textId="57B95DA1" w:rsidR="00A11E5B" w:rsidRDefault="00A11E5B" w:rsidP="00A11E5B">
            <w:r>
              <w:t>6</w:t>
            </w:r>
          </w:p>
        </w:tc>
        <w:tc>
          <w:tcPr>
            <w:tcW w:w="721" w:type="dxa"/>
          </w:tcPr>
          <w:p w14:paraId="3C01C46B" w14:textId="7D49CFD6" w:rsidR="00A11E5B" w:rsidRDefault="00A11E5B" w:rsidP="00A11E5B">
            <w:r>
              <w:t>7</w:t>
            </w:r>
          </w:p>
        </w:tc>
        <w:tc>
          <w:tcPr>
            <w:tcW w:w="721" w:type="dxa"/>
          </w:tcPr>
          <w:p w14:paraId="2AD90015" w14:textId="13B74998" w:rsidR="00A11E5B" w:rsidRDefault="00A11E5B" w:rsidP="00A11E5B">
            <w:r>
              <w:t>8</w:t>
            </w:r>
          </w:p>
        </w:tc>
        <w:tc>
          <w:tcPr>
            <w:tcW w:w="721" w:type="dxa"/>
          </w:tcPr>
          <w:p w14:paraId="61E4FCD8" w14:textId="798F01A4" w:rsidR="00A11E5B" w:rsidRDefault="00A11E5B" w:rsidP="00A11E5B">
            <w:r>
              <w:t>9</w:t>
            </w:r>
          </w:p>
        </w:tc>
        <w:tc>
          <w:tcPr>
            <w:tcW w:w="739" w:type="dxa"/>
          </w:tcPr>
          <w:p w14:paraId="28C4D4CB" w14:textId="7E3EDDF8" w:rsidR="00A11E5B" w:rsidRDefault="00A11E5B" w:rsidP="00A11E5B">
            <w:r>
              <w:t>10</w:t>
            </w:r>
          </w:p>
        </w:tc>
      </w:tr>
      <w:tr w:rsidR="00A95B1E" w14:paraId="0293C0C8" w14:textId="77777777" w:rsidTr="003E3BA1">
        <w:tc>
          <w:tcPr>
            <w:tcW w:w="9350" w:type="dxa"/>
            <w:gridSpan w:val="11"/>
          </w:tcPr>
          <w:p w14:paraId="334F4195" w14:textId="0EB30A5D" w:rsidR="00A95B1E" w:rsidRDefault="00A95B1E" w:rsidP="00440DFE">
            <w:pPr>
              <w:pStyle w:val="ListParagraph"/>
              <w:numPr>
                <w:ilvl w:val="0"/>
                <w:numId w:val="6"/>
              </w:numPr>
            </w:pPr>
            <w:r>
              <w:t xml:space="preserve">How </w:t>
            </w:r>
            <w:r w:rsidR="00440DFE">
              <w:t>satisfied are you that you learned about Personal Finance in this course</w:t>
            </w:r>
            <w:r>
              <w:t xml:space="preserve">?  </w:t>
            </w:r>
          </w:p>
        </w:tc>
      </w:tr>
      <w:tr w:rsidR="00A95B1E" w14:paraId="3A80199A" w14:textId="77777777" w:rsidTr="003E3BA1">
        <w:tc>
          <w:tcPr>
            <w:tcW w:w="9350" w:type="dxa"/>
            <w:gridSpan w:val="11"/>
          </w:tcPr>
          <w:p w14:paraId="65D86AA5" w14:textId="716070C9" w:rsidR="00A95B1E" w:rsidRDefault="00A95B1E" w:rsidP="00440DFE">
            <w:r>
              <w:t xml:space="preserve">Not at all </w:t>
            </w:r>
            <w:r w:rsidR="00440DFE">
              <w:t>satisfied</w:t>
            </w:r>
            <w:r>
              <w:t xml:space="preserve">                                                                          </w:t>
            </w:r>
            <w:r w:rsidR="00440DFE">
              <w:t xml:space="preserve">                 Extremely satisfied</w:t>
            </w:r>
          </w:p>
        </w:tc>
      </w:tr>
      <w:tr w:rsidR="00A95B1E" w14:paraId="3793C0E4" w14:textId="77777777" w:rsidTr="00F55DC5">
        <w:tc>
          <w:tcPr>
            <w:tcW w:w="1975" w:type="dxa"/>
          </w:tcPr>
          <w:p w14:paraId="0644D5A9" w14:textId="3A5BAF3D" w:rsidR="00A95B1E" w:rsidRDefault="00A95B1E" w:rsidP="00A95B1E">
            <w:r>
              <w:t>0</w:t>
            </w:r>
          </w:p>
        </w:tc>
        <w:tc>
          <w:tcPr>
            <w:tcW w:w="868" w:type="dxa"/>
          </w:tcPr>
          <w:p w14:paraId="19C563FA" w14:textId="6A5E8AC7" w:rsidR="00A95B1E" w:rsidRDefault="00A95B1E" w:rsidP="00A95B1E">
            <w:r>
              <w:t>1</w:t>
            </w:r>
          </w:p>
        </w:tc>
        <w:tc>
          <w:tcPr>
            <w:tcW w:w="721" w:type="dxa"/>
          </w:tcPr>
          <w:p w14:paraId="44992E69" w14:textId="47FEE968" w:rsidR="00A95B1E" w:rsidRDefault="00A95B1E" w:rsidP="00A95B1E">
            <w:r>
              <w:t>2</w:t>
            </w:r>
          </w:p>
        </w:tc>
        <w:tc>
          <w:tcPr>
            <w:tcW w:w="721" w:type="dxa"/>
          </w:tcPr>
          <w:p w14:paraId="43963BA6" w14:textId="194D10F4" w:rsidR="00A95B1E" w:rsidRDefault="00A95B1E" w:rsidP="00A95B1E">
            <w:r>
              <w:t>3</w:t>
            </w:r>
          </w:p>
        </w:tc>
        <w:tc>
          <w:tcPr>
            <w:tcW w:w="721" w:type="dxa"/>
          </w:tcPr>
          <w:p w14:paraId="757B3069" w14:textId="3C900FC5" w:rsidR="00A95B1E" w:rsidRDefault="00A95B1E" w:rsidP="00A95B1E">
            <w:r>
              <w:t>4</w:t>
            </w:r>
          </w:p>
        </w:tc>
        <w:tc>
          <w:tcPr>
            <w:tcW w:w="721" w:type="dxa"/>
          </w:tcPr>
          <w:p w14:paraId="11FD1592" w14:textId="7DB9DC11" w:rsidR="00A95B1E" w:rsidRDefault="00A95B1E" w:rsidP="00A95B1E">
            <w:r>
              <w:t>5</w:t>
            </w:r>
          </w:p>
        </w:tc>
        <w:tc>
          <w:tcPr>
            <w:tcW w:w="721" w:type="dxa"/>
          </w:tcPr>
          <w:p w14:paraId="35314B65" w14:textId="5E3C80C5" w:rsidR="00A95B1E" w:rsidRDefault="00A95B1E" w:rsidP="00A95B1E">
            <w:r>
              <w:t>6</w:t>
            </w:r>
          </w:p>
        </w:tc>
        <w:tc>
          <w:tcPr>
            <w:tcW w:w="721" w:type="dxa"/>
          </w:tcPr>
          <w:p w14:paraId="3F2634DD" w14:textId="5224E480" w:rsidR="00A95B1E" w:rsidRDefault="00A95B1E" w:rsidP="00A95B1E">
            <w:r>
              <w:t>7</w:t>
            </w:r>
          </w:p>
        </w:tc>
        <w:tc>
          <w:tcPr>
            <w:tcW w:w="721" w:type="dxa"/>
          </w:tcPr>
          <w:p w14:paraId="37C6CD97" w14:textId="6C5EE1A8" w:rsidR="00A95B1E" w:rsidRDefault="00A95B1E" w:rsidP="00A95B1E">
            <w:r>
              <w:t>8</w:t>
            </w:r>
          </w:p>
        </w:tc>
        <w:tc>
          <w:tcPr>
            <w:tcW w:w="721" w:type="dxa"/>
          </w:tcPr>
          <w:p w14:paraId="60C9E262" w14:textId="0F03DE19" w:rsidR="00A95B1E" w:rsidRDefault="00A95B1E" w:rsidP="00A95B1E">
            <w:r>
              <w:t>9</w:t>
            </w:r>
          </w:p>
        </w:tc>
        <w:tc>
          <w:tcPr>
            <w:tcW w:w="739" w:type="dxa"/>
          </w:tcPr>
          <w:p w14:paraId="3BFEC336" w14:textId="226C267F" w:rsidR="00A95B1E" w:rsidRDefault="00A95B1E" w:rsidP="00A95B1E">
            <w:r>
              <w:t>10</w:t>
            </w:r>
          </w:p>
        </w:tc>
      </w:tr>
      <w:tr w:rsidR="00A95B1E" w14:paraId="40CC4214" w14:textId="77777777" w:rsidTr="003E3BA1">
        <w:tc>
          <w:tcPr>
            <w:tcW w:w="9350" w:type="dxa"/>
            <w:gridSpan w:val="11"/>
          </w:tcPr>
          <w:p w14:paraId="219A8AD1" w14:textId="76DFA385" w:rsidR="00A95B1E" w:rsidRDefault="00A95B1E" w:rsidP="00A95B1E">
            <w:pPr>
              <w:pStyle w:val="ListParagraph"/>
              <w:numPr>
                <w:ilvl w:val="0"/>
                <w:numId w:val="6"/>
              </w:numPr>
            </w:pPr>
            <w:r>
              <w:t>Do you have any other comments questions or concerns?</w:t>
            </w:r>
          </w:p>
        </w:tc>
      </w:tr>
      <w:tr w:rsidR="00F55DC5" w14:paraId="0EB10FDC" w14:textId="77777777" w:rsidTr="003E3BA1">
        <w:trPr>
          <w:trHeight w:val="562"/>
        </w:trPr>
        <w:tc>
          <w:tcPr>
            <w:tcW w:w="9350" w:type="dxa"/>
            <w:gridSpan w:val="11"/>
          </w:tcPr>
          <w:p w14:paraId="66EC34C3" w14:textId="77777777" w:rsidR="00F55DC5" w:rsidRDefault="00F55DC5" w:rsidP="00A95B1E"/>
        </w:tc>
      </w:tr>
    </w:tbl>
    <w:p w14:paraId="75E8CE55" w14:textId="77777777" w:rsidR="00C202A4" w:rsidRPr="00C202A4" w:rsidRDefault="00C202A4" w:rsidP="00C202A4"/>
    <w:sectPr w:rsidR="00C202A4" w:rsidRPr="00C202A4" w:rsidSect="00940771">
      <w:type w:val="continuous"/>
      <w:pgSz w:w="12240" w:h="15840"/>
      <w:pgMar w:top="1440" w:right="1440" w:bottom="1440" w:left="1440" w:header="720" w:footer="720" w:gutter="0"/>
      <w:pgNumType w:start="1"/>
      <w:cols w:sep="1"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37B8D" w14:textId="77777777" w:rsidR="00274B75" w:rsidRDefault="00274B75" w:rsidP="00123F8A">
      <w:r>
        <w:separator/>
      </w:r>
    </w:p>
  </w:endnote>
  <w:endnote w:type="continuationSeparator" w:id="0">
    <w:p w14:paraId="5CFE3DFE" w14:textId="77777777" w:rsidR="00274B75" w:rsidRDefault="00274B75" w:rsidP="00123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CBBDA" w14:textId="77777777" w:rsidR="00274B75" w:rsidRDefault="00274B75" w:rsidP="00123F8A">
      <w:r>
        <w:separator/>
      </w:r>
    </w:p>
  </w:footnote>
  <w:footnote w:type="continuationSeparator" w:id="0">
    <w:p w14:paraId="662D9559" w14:textId="77777777" w:rsidR="00274B75" w:rsidRDefault="00274B75" w:rsidP="00123F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FCD00" w14:textId="461CEFCB" w:rsidR="003802F5" w:rsidRPr="00905AED" w:rsidRDefault="003802F5">
    <w:pPr>
      <w:pStyle w:val="Header"/>
      <w:jc w:val="right"/>
      <w:rPr>
        <w:rFonts w:ascii="Times New Roman" w:hAnsi="Times New Roman" w:cs="Times New Roman"/>
      </w:rPr>
    </w:pPr>
    <w:r w:rsidRPr="00905AED">
      <w:rPr>
        <w:rFonts w:ascii="Times New Roman" w:hAnsi="Times New Roman" w:cs="Times New Roman"/>
      </w:rPr>
      <w:t xml:space="preserve"> Online vs Traditional Instruction </w:t>
    </w:r>
    <w:r w:rsidRPr="00905AED">
      <w:rPr>
        <w:rFonts w:ascii="Times New Roman" w:hAnsi="Times New Roman" w:cs="Times New Roman"/>
      </w:rPr>
      <w:fldChar w:fldCharType="begin"/>
    </w:r>
    <w:r w:rsidRPr="00905AED">
      <w:rPr>
        <w:rFonts w:ascii="Times New Roman" w:hAnsi="Times New Roman" w:cs="Times New Roman"/>
      </w:rPr>
      <w:instrText xml:space="preserve"> PAGE   \* MERGEFORMAT </w:instrText>
    </w:r>
    <w:r w:rsidRPr="00905AED">
      <w:rPr>
        <w:rFonts w:ascii="Times New Roman" w:hAnsi="Times New Roman" w:cs="Times New Roman"/>
      </w:rPr>
      <w:fldChar w:fldCharType="separate"/>
    </w:r>
    <w:r w:rsidR="0054301F">
      <w:rPr>
        <w:rFonts w:ascii="Times New Roman" w:hAnsi="Times New Roman" w:cs="Times New Roman"/>
        <w:noProof/>
      </w:rPr>
      <w:t>2</w:t>
    </w:r>
    <w:r w:rsidRPr="00905AED">
      <w:rPr>
        <w:rFonts w:ascii="Times New Roman" w:hAnsi="Times New Roman" w:cs="Times New Roman"/>
        <w:noProof/>
      </w:rPr>
      <w:fldChar w:fldCharType="end"/>
    </w:r>
  </w:p>
  <w:p w14:paraId="60E6D8E9" w14:textId="5415F46A" w:rsidR="003802F5" w:rsidRDefault="003802F5" w:rsidP="00123F8A">
    <w:pPr>
      <w:pStyle w:val="Heade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DEA32" w14:textId="49E91DCD" w:rsidR="003802F5" w:rsidRPr="00C637C2" w:rsidRDefault="003802F5" w:rsidP="00282768">
    <w:pPr>
      <w:pStyle w:val="Header"/>
      <w:jc w:val="right"/>
      <w:rPr>
        <w:rFonts w:ascii="Times New Roman" w:hAnsi="Times New Roman" w:cs="Times New Roman"/>
      </w:rPr>
    </w:pPr>
    <w:r w:rsidRPr="00C637C2">
      <w:rPr>
        <w:rFonts w:ascii="Times New Roman" w:hAnsi="Times New Roman" w:cs="Times New Roman"/>
      </w:rPr>
      <w:t>Online vs Traditional Instruction</w:t>
    </w:r>
    <w:r>
      <w:rPr>
        <w:rFonts w:ascii="Times New Roman" w:hAnsi="Times New Roman" w:cs="Times New Roman"/>
      </w:rPr>
      <w:t xml:space="preserve"> </w:t>
    </w:r>
    <w:r w:rsidRPr="00690D06">
      <w:rPr>
        <w:rFonts w:ascii="Times New Roman" w:hAnsi="Times New Roman" w:cs="Times New Roman"/>
      </w:rPr>
      <w:fldChar w:fldCharType="begin"/>
    </w:r>
    <w:r w:rsidRPr="00690D06">
      <w:rPr>
        <w:rFonts w:ascii="Times New Roman" w:hAnsi="Times New Roman" w:cs="Times New Roman"/>
      </w:rPr>
      <w:instrText xml:space="preserve"> PAGE   \* MERGEFORMAT </w:instrText>
    </w:r>
    <w:r w:rsidRPr="00690D06">
      <w:rPr>
        <w:rFonts w:ascii="Times New Roman" w:hAnsi="Times New Roman" w:cs="Times New Roman"/>
      </w:rPr>
      <w:fldChar w:fldCharType="separate"/>
    </w:r>
    <w:r w:rsidR="0054301F">
      <w:rPr>
        <w:rFonts w:ascii="Times New Roman" w:hAnsi="Times New Roman" w:cs="Times New Roman"/>
        <w:noProof/>
      </w:rPr>
      <w:t>1</w:t>
    </w:r>
    <w:r w:rsidRPr="00690D06">
      <w:rPr>
        <w:rFonts w:ascii="Times New Roman" w:hAnsi="Times New Roman" w:cs="Times New Roman"/>
        <w:noProof/>
      </w:rPr>
      <w:fldChar w:fldCharType="end"/>
    </w:r>
  </w:p>
  <w:p w14:paraId="59154EC2" w14:textId="77777777" w:rsidR="003802F5" w:rsidRDefault="003802F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C7246"/>
    <w:multiLevelType w:val="hybridMultilevel"/>
    <w:tmpl w:val="B8FAF4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599191F"/>
    <w:multiLevelType w:val="hybridMultilevel"/>
    <w:tmpl w:val="D1065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250F29"/>
    <w:multiLevelType w:val="hybridMultilevel"/>
    <w:tmpl w:val="B8FAF4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EEE0A5D"/>
    <w:multiLevelType w:val="hybridMultilevel"/>
    <w:tmpl w:val="7962194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B0D1081"/>
    <w:multiLevelType w:val="hybridMultilevel"/>
    <w:tmpl w:val="B8FAF4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CFB27ED"/>
    <w:multiLevelType w:val="hybridMultilevel"/>
    <w:tmpl w:val="B8FAF4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26E1763"/>
    <w:multiLevelType w:val="hybridMultilevel"/>
    <w:tmpl w:val="E242AD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A4E1A63"/>
    <w:multiLevelType w:val="hybridMultilevel"/>
    <w:tmpl w:val="6A9C5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A2091A"/>
    <w:multiLevelType w:val="hybridMultilevel"/>
    <w:tmpl w:val="B8FAF4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EEE6115"/>
    <w:multiLevelType w:val="hybridMultilevel"/>
    <w:tmpl w:val="B8FAF4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C9B111A"/>
    <w:multiLevelType w:val="hybridMultilevel"/>
    <w:tmpl w:val="A6EAF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10"/>
  </w:num>
  <w:num w:numId="5">
    <w:abstractNumId w:val="1"/>
  </w:num>
  <w:num w:numId="6">
    <w:abstractNumId w:val="7"/>
  </w:num>
  <w:num w:numId="7">
    <w:abstractNumId w:val="0"/>
  </w:num>
  <w:num w:numId="8">
    <w:abstractNumId w:val="8"/>
  </w:num>
  <w:num w:numId="9">
    <w:abstractNumId w:val="2"/>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35B"/>
    <w:rsid w:val="00053D30"/>
    <w:rsid w:val="00076F93"/>
    <w:rsid w:val="0009006D"/>
    <w:rsid w:val="000A765D"/>
    <w:rsid w:val="001030EA"/>
    <w:rsid w:val="00123F8A"/>
    <w:rsid w:val="001262B6"/>
    <w:rsid w:val="0017006C"/>
    <w:rsid w:val="001A35BB"/>
    <w:rsid w:val="001D7606"/>
    <w:rsid w:val="001E5E99"/>
    <w:rsid w:val="002114BB"/>
    <w:rsid w:val="00245942"/>
    <w:rsid w:val="00274B75"/>
    <w:rsid w:val="00282768"/>
    <w:rsid w:val="00284D76"/>
    <w:rsid w:val="002B3472"/>
    <w:rsid w:val="002B5CF1"/>
    <w:rsid w:val="002C230F"/>
    <w:rsid w:val="002C7118"/>
    <w:rsid w:val="002D55BE"/>
    <w:rsid w:val="00306449"/>
    <w:rsid w:val="00346A22"/>
    <w:rsid w:val="003626C5"/>
    <w:rsid w:val="00371859"/>
    <w:rsid w:val="003802F5"/>
    <w:rsid w:val="003C0F2F"/>
    <w:rsid w:val="003E3BA1"/>
    <w:rsid w:val="004006C6"/>
    <w:rsid w:val="004243A1"/>
    <w:rsid w:val="0042738C"/>
    <w:rsid w:val="00440DFE"/>
    <w:rsid w:val="00456160"/>
    <w:rsid w:val="00460264"/>
    <w:rsid w:val="00471AC0"/>
    <w:rsid w:val="004920D6"/>
    <w:rsid w:val="004A31B3"/>
    <w:rsid w:val="004D7B07"/>
    <w:rsid w:val="00512993"/>
    <w:rsid w:val="0054301F"/>
    <w:rsid w:val="005837B1"/>
    <w:rsid w:val="005D4FF4"/>
    <w:rsid w:val="005E46BB"/>
    <w:rsid w:val="005F62FB"/>
    <w:rsid w:val="00602E27"/>
    <w:rsid w:val="006106FE"/>
    <w:rsid w:val="00615572"/>
    <w:rsid w:val="00637A7E"/>
    <w:rsid w:val="00641081"/>
    <w:rsid w:val="00647580"/>
    <w:rsid w:val="00690D06"/>
    <w:rsid w:val="006A0277"/>
    <w:rsid w:val="006B3B81"/>
    <w:rsid w:val="006D21A7"/>
    <w:rsid w:val="007537C1"/>
    <w:rsid w:val="0075545A"/>
    <w:rsid w:val="00760952"/>
    <w:rsid w:val="00781BC0"/>
    <w:rsid w:val="00797CFE"/>
    <w:rsid w:val="007D3E56"/>
    <w:rsid w:val="007D440B"/>
    <w:rsid w:val="007E1751"/>
    <w:rsid w:val="007F454B"/>
    <w:rsid w:val="007F5479"/>
    <w:rsid w:val="00804C07"/>
    <w:rsid w:val="00806A61"/>
    <w:rsid w:val="00856CB0"/>
    <w:rsid w:val="0086112B"/>
    <w:rsid w:val="008C145C"/>
    <w:rsid w:val="008D336B"/>
    <w:rsid w:val="008F0EF9"/>
    <w:rsid w:val="00905AED"/>
    <w:rsid w:val="00940771"/>
    <w:rsid w:val="00940E8B"/>
    <w:rsid w:val="00943E63"/>
    <w:rsid w:val="00987E18"/>
    <w:rsid w:val="00992975"/>
    <w:rsid w:val="009A304A"/>
    <w:rsid w:val="009B686A"/>
    <w:rsid w:val="009D5136"/>
    <w:rsid w:val="009F105C"/>
    <w:rsid w:val="009F4B64"/>
    <w:rsid w:val="00A00C41"/>
    <w:rsid w:val="00A028D8"/>
    <w:rsid w:val="00A109CC"/>
    <w:rsid w:val="00A11E5B"/>
    <w:rsid w:val="00A16C1B"/>
    <w:rsid w:val="00A5535B"/>
    <w:rsid w:val="00A95B1E"/>
    <w:rsid w:val="00AE3E49"/>
    <w:rsid w:val="00B22E8D"/>
    <w:rsid w:val="00B41DF6"/>
    <w:rsid w:val="00B602C8"/>
    <w:rsid w:val="00B634BC"/>
    <w:rsid w:val="00B65629"/>
    <w:rsid w:val="00B854DA"/>
    <w:rsid w:val="00BA7EE1"/>
    <w:rsid w:val="00BB3BEA"/>
    <w:rsid w:val="00BD44F1"/>
    <w:rsid w:val="00C202A4"/>
    <w:rsid w:val="00C52EA1"/>
    <w:rsid w:val="00C637C2"/>
    <w:rsid w:val="00CE1EC1"/>
    <w:rsid w:val="00CE517E"/>
    <w:rsid w:val="00D46F9C"/>
    <w:rsid w:val="00D5055B"/>
    <w:rsid w:val="00D7431C"/>
    <w:rsid w:val="00DB09F8"/>
    <w:rsid w:val="00DD2734"/>
    <w:rsid w:val="00DD709B"/>
    <w:rsid w:val="00DE2461"/>
    <w:rsid w:val="00DE428C"/>
    <w:rsid w:val="00E24EB4"/>
    <w:rsid w:val="00E40234"/>
    <w:rsid w:val="00E55D7D"/>
    <w:rsid w:val="00E66E53"/>
    <w:rsid w:val="00E863C8"/>
    <w:rsid w:val="00F35CD9"/>
    <w:rsid w:val="00F55DC5"/>
    <w:rsid w:val="00FA06EF"/>
    <w:rsid w:val="00FD7B6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7FA1F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71859"/>
    <w:rPr>
      <w:rFonts w:ascii="Times New Roman" w:hAnsi="Times New Roman" w:cs="Times New Roman"/>
    </w:rPr>
  </w:style>
  <w:style w:type="paragraph" w:styleId="Heading1">
    <w:name w:val="heading 1"/>
    <w:basedOn w:val="Normal"/>
    <w:next w:val="Normal"/>
    <w:link w:val="Heading1Char"/>
    <w:uiPriority w:val="9"/>
    <w:qFormat/>
    <w:rsid w:val="002C230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C230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C230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A5535B"/>
    <w:rPr>
      <w:rFonts w:asciiTheme="minorHAnsi" w:hAnsiTheme="minorHAnsi" w:cstheme="minorBidi"/>
    </w:rPr>
  </w:style>
  <w:style w:type="character" w:customStyle="1" w:styleId="apple-converted-space">
    <w:name w:val="apple-converted-space"/>
    <w:basedOn w:val="DefaultParagraphFont"/>
    <w:rsid w:val="0086112B"/>
  </w:style>
  <w:style w:type="paragraph" w:styleId="Header">
    <w:name w:val="header"/>
    <w:basedOn w:val="Normal"/>
    <w:link w:val="HeaderChar"/>
    <w:uiPriority w:val="99"/>
    <w:unhideWhenUsed/>
    <w:rsid w:val="00123F8A"/>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123F8A"/>
  </w:style>
  <w:style w:type="paragraph" w:styleId="Footer">
    <w:name w:val="footer"/>
    <w:basedOn w:val="Normal"/>
    <w:link w:val="FooterChar"/>
    <w:uiPriority w:val="99"/>
    <w:unhideWhenUsed/>
    <w:rsid w:val="00123F8A"/>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123F8A"/>
  </w:style>
  <w:style w:type="character" w:styleId="PlaceholderText">
    <w:name w:val="Placeholder Text"/>
    <w:basedOn w:val="DefaultParagraphFont"/>
    <w:uiPriority w:val="99"/>
    <w:semiHidden/>
    <w:rsid w:val="00123F8A"/>
    <w:rPr>
      <w:color w:val="808080"/>
    </w:rPr>
  </w:style>
  <w:style w:type="paragraph" w:styleId="ListParagraph">
    <w:name w:val="List Paragraph"/>
    <w:basedOn w:val="Normal"/>
    <w:uiPriority w:val="34"/>
    <w:qFormat/>
    <w:rsid w:val="002B5CF1"/>
    <w:pPr>
      <w:ind w:left="720"/>
      <w:contextualSpacing/>
    </w:pPr>
    <w:rPr>
      <w:rFonts w:asciiTheme="minorHAnsi" w:hAnsiTheme="minorHAnsi" w:cstheme="minorBidi"/>
    </w:rPr>
  </w:style>
  <w:style w:type="character" w:customStyle="1" w:styleId="Heading1Char">
    <w:name w:val="Heading 1 Char"/>
    <w:basedOn w:val="DefaultParagraphFont"/>
    <w:link w:val="Heading1"/>
    <w:uiPriority w:val="9"/>
    <w:rsid w:val="002C230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2C230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2C230F"/>
    <w:rPr>
      <w:rFonts w:asciiTheme="majorHAnsi" w:eastAsiaTheme="majorEastAsia" w:hAnsiTheme="majorHAnsi" w:cstheme="majorBidi"/>
      <w:color w:val="1F3763" w:themeColor="accent1" w:themeShade="7F"/>
    </w:rPr>
  </w:style>
  <w:style w:type="paragraph" w:styleId="TOCHeading">
    <w:name w:val="TOC Heading"/>
    <w:basedOn w:val="Heading1"/>
    <w:next w:val="Normal"/>
    <w:uiPriority w:val="39"/>
    <w:unhideWhenUsed/>
    <w:qFormat/>
    <w:rsid w:val="002C230F"/>
    <w:pPr>
      <w:spacing w:line="259" w:lineRule="auto"/>
      <w:outlineLvl w:val="9"/>
    </w:pPr>
  </w:style>
  <w:style w:type="paragraph" w:styleId="TOC2">
    <w:name w:val="toc 2"/>
    <w:basedOn w:val="Normal"/>
    <w:next w:val="Normal"/>
    <w:autoRedefine/>
    <w:uiPriority w:val="39"/>
    <w:unhideWhenUsed/>
    <w:rsid w:val="002C230F"/>
    <w:pPr>
      <w:spacing w:after="100" w:line="259" w:lineRule="auto"/>
      <w:ind w:left="220"/>
    </w:pPr>
    <w:rPr>
      <w:rFonts w:asciiTheme="minorHAnsi" w:eastAsiaTheme="minorEastAsia" w:hAnsiTheme="minorHAnsi"/>
      <w:sz w:val="22"/>
      <w:szCs w:val="22"/>
    </w:rPr>
  </w:style>
  <w:style w:type="paragraph" w:styleId="TOC1">
    <w:name w:val="toc 1"/>
    <w:basedOn w:val="Normal"/>
    <w:next w:val="Normal"/>
    <w:autoRedefine/>
    <w:uiPriority w:val="39"/>
    <w:unhideWhenUsed/>
    <w:rsid w:val="002C230F"/>
    <w:pPr>
      <w:spacing w:after="100" w:line="259" w:lineRule="auto"/>
    </w:pPr>
    <w:rPr>
      <w:rFonts w:asciiTheme="minorHAnsi" w:eastAsiaTheme="minorEastAsia" w:hAnsiTheme="minorHAnsi"/>
      <w:sz w:val="22"/>
      <w:szCs w:val="22"/>
    </w:rPr>
  </w:style>
  <w:style w:type="paragraph" w:styleId="TOC3">
    <w:name w:val="toc 3"/>
    <w:basedOn w:val="Normal"/>
    <w:next w:val="Normal"/>
    <w:autoRedefine/>
    <w:uiPriority w:val="39"/>
    <w:unhideWhenUsed/>
    <w:rsid w:val="002C230F"/>
    <w:pPr>
      <w:spacing w:after="100" w:line="259" w:lineRule="auto"/>
      <w:ind w:left="440"/>
    </w:pPr>
    <w:rPr>
      <w:rFonts w:asciiTheme="minorHAnsi" w:eastAsiaTheme="minorEastAsia" w:hAnsiTheme="minorHAnsi"/>
      <w:sz w:val="22"/>
      <w:szCs w:val="22"/>
    </w:rPr>
  </w:style>
  <w:style w:type="character" w:styleId="Hyperlink">
    <w:name w:val="Hyperlink"/>
    <w:basedOn w:val="DefaultParagraphFont"/>
    <w:uiPriority w:val="99"/>
    <w:unhideWhenUsed/>
    <w:rsid w:val="004A31B3"/>
    <w:rPr>
      <w:color w:val="0563C1" w:themeColor="hyperlink"/>
      <w:u w:val="single"/>
    </w:rPr>
  </w:style>
  <w:style w:type="table" w:styleId="TableGrid">
    <w:name w:val="Table Grid"/>
    <w:basedOn w:val="TableNormal"/>
    <w:uiPriority w:val="39"/>
    <w:rsid w:val="000900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adio-button-label-text1">
    <w:name w:val="radio-button-label-text1"/>
    <w:basedOn w:val="DefaultParagraphFont"/>
    <w:rsid w:val="00C202A4"/>
    <w:rPr>
      <w:vanish w:val="0"/>
      <w:webHidden w:val="0"/>
      <w:specVanish w:val="0"/>
    </w:rPr>
  </w:style>
  <w:style w:type="table" w:styleId="PlainTable5">
    <w:name w:val="Plain Table 5"/>
    <w:basedOn w:val="TableNormal"/>
    <w:uiPriority w:val="45"/>
    <w:rsid w:val="00DB09F8"/>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
    <w:name w:val="Grid Table 2"/>
    <w:basedOn w:val="TableNormal"/>
    <w:uiPriority w:val="47"/>
    <w:rsid w:val="003E3BA1"/>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3">
    <w:name w:val="Plain Table 3"/>
    <w:basedOn w:val="TableNormal"/>
    <w:uiPriority w:val="43"/>
    <w:rsid w:val="003E3BA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rmalWeb">
    <w:name w:val="Normal (Web)"/>
    <w:basedOn w:val="Normal"/>
    <w:uiPriority w:val="99"/>
    <w:unhideWhenUsed/>
    <w:rsid w:val="00AE3E4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24234">
      <w:bodyDiv w:val="1"/>
      <w:marLeft w:val="0"/>
      <w:marRight w:val="0"/>
      <w:marTop w:val="0"/>
      <w:marBottom w:val="0"/>
      <w:divBdr>
        <w:top w:val="none" w:sz="0" w:space="0" w:color="auto"/>
        <w:left w:val="none" w:sz="0" w:space="0" w:color="auto"/>
        <w:bottom w:val="none" w:sz="0" w:space="0" w:color="auto"/>
        <w:right w:val="none" w:sz="0" w:space="0" w:color="auto"/>
      </w:divBdr>
    </w:div>
    <w:div w:id="59253954">
      <w:bodyDiv w:val="1"/>
      <w:marLeft w:val="0"/>
      <w:marRight w:val="0"/>
      <w:marTop w:val="0"/>
      <w:marBottom w:val="0"/>
      <w:divBdr>
        <w:top w:val="none" w:sz="0" w:space="0" w:color="auto"/>
        <w:left w:val="none" w:sz="0" w:space="0" w:color="auto"/>
        <w:bottom w:val="none" w:sz="0" w:space="0" w:color="auto"/>
        <w:right w:val="none" w:sz="0" w:space="0" w:color="auto"/>
      </w:divBdr>
    </w:div>
    <w:div w:id="100953037">
      <w:bodyDiv w:val="1"/>
      <w:marLeft w:val="0"/>
      <w:marRight w:val="0"/>
      <w:marTop w:val="0"/>
      <w:marBottom w:val="0"/>
      <w:divBdr>
        <w:top w:val="none" w:sz="0" w:space="0" w:color="auto"/>
        <w:left w:val="none" w:sz="0" w:space="0" w:color="auto"/>
        <w:bottom w:val="none" w:sz="0" w:space="0" w:color="auto"/>
        <w:right w:val="none" w:sz="0" w:space="0" w:color="auto"/>
      </w:divBdr>
    </w:div>
    <w:div w:id="155389764">
      <w:bodyDiv w:val="1"/>
      <w:marLeft w:val="0"/>
      <w:marRight w:val="0"/>
      <w:marTop w:val="0"/>
      <w:marBottom w:val="0"/>
      <w:divBdr>
        <w:top w:val="none" w:sz="0" w:space="0" w:color="auto"/>
        <w:left w:val="none" w:sz="0" w:space="0" w:color="auto"/>
        <w:bottom w:val="none" w:sz="0" w:space="0" w:color="auto"/>
        <w:right w:val="none" w:sz="0" w:space="0" w:color="auto"/>
      </w:divBdr>
    </w:div>
    <w:div w:id="224142115">
      <w:bodyDiv w:val="1"/>
      <w:marLeft w:val="0"/>
      <w:marRight w:val="0"/>
      <w:marTop w:val="0"/>
      <w:marBottom w:val="0"/>
      <w:divBdr>
        <w:top w:val="none" w:sz="0" w:space="0" w:color="auto"/>
        <w:left w:val="none" w:sz="0" w:space="0" w:color="auto"/>
        <w:bottom w:val="none" w:sz="0" w:space="0" w:color="auto"/>
        <w:right w:val="none" w:sz="0" w:space="0" w:color="auto"/>
      </w:divBdr>
    </w:div>
    <w:div w:id="241113071">
      <w:bodyDiv w:val="1"/>
      <w:marLeft w:val="0"/>
      <w:marRight w:val="0"/>
      <w:marTop w:val="0"/>
      <w:marBottom w:val="0"/>
      <w:divBdr>
        <w:top w:val="none" w:sz="0" w:space="0" w:color="auto"/>
        <w:left w:val="none" w:sz="0" w:space="0" w:color="auto"/>
        <w:bottom w:val="none" w:sz="0" w:space="0" w:color="auto"/>
        <w:right w:val="none" w:sz="0" w:space="0" w:color="auto"/>
      </w:divBdr>
      <w:divsChild>
        <w:div w:id="328101976">
          <w:marLeft w:val="0"/>
          <w:marRight w:val="0"/>
          <w:marTop w:val="0"/>
          <w:marBottom w:val="0"/>
          <w:divBdr>
            <w:top w:val="none" w:sz="0" w:space="0" w:color="auto"/>
            <w:left w:val="none" w:sz="0" w:space="0" w:color="auto"/>
            <w:bottom w:val="none" w:sz="0" w:space="0" w:color="auto"/>
            <w:right w:val="none" w:sz="0" w:space="0" w:color="auto"/>
          </w:divBdr>
          <w:divsChild>
            <w:div w:id="956136484">
              <w:marLeft w:val="0"/>
              <w:marRight w:val="0"/>
              <w:marTop w:val="0"/>
              <w:marBottom w:val="0"/>
              <w:divBdr>
                <w:top w:val="none" w:sz="0" w:space="0" w:color="auto"/>
                <w:left w:val="none" w:sz="0" w:space="0" w:color="auto"/>
                <w:bottom w:val="none" w:sz="0" w:space="0" w:color="auto"/>
                <w:right w:val="none" w:sz="0" w:space="0" w:color="auto"/>
              </w:divBdr>
              <w:divsChild>
                <w:div w:id="140679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834218">
      <w:bodyDiv w:val="1"/>
      <w:marLeft w:val="0"/>
      <w:marRight w:val="0"/>
      <w:marTop w:val="0"/>
      <w:marBottom w:val="0"/>
      <w:divBdr>
        <w:top w:val="none" w:sz="0" w:space="0" w:color="auto"/>
        <w:left w:val="none" w:sz="0" w:space="0" w:color="auto"/>
        <w:bottom w:val="none" w:sz="0" w:space="0" w:color="auto"/>
        <w:right w:val="none" w:sz="0" w:space="0" w:color="auto"/>
      </w:divBdr>
    </w:div>
    <w:div w:id="288555042">
      <w:bodyDiv w:val="1"/>
      <w:marLeft w:val="0"/>
      <w:marRight w:val="0"/>
      <w:marTop w:val="0"/>
      <w:marBottom w:val="0"/>
      <w:divBdr>
        <w:top w:val="none" w:sz="0" w:space="0" w:color="auto"/>
        <w:left w:val="none" w:sz="0" w:space="0" w:color="auto"/>
        <w:bottom w:val="none" w:sz="0" w:space="0" w:color="auto"/>
        <w:right w:val="none" w:sz="0" w:space="0" w:color="auto"/>
      </w:divBdr>
    </w:div>
    <w:div w:id="420758239">
      <w:bodyDiv w:val="1"/>
      <w:marLeft w:val="0"/>
      <w:marRight w:val="0"/>
      <w:marTop w:val="0"/>
      <w:marBottom w:val="0"/>
      <w:divBdr>
        <w:top w:val="none" w:sz="0" w:space="0" w:color="auto"/>
        <w:left w:val="none" w:sz="0" w:space="0" w:color="auto"/>
        <w:bottom w:val="none" w:sz="0" w:space="0" w:color="auto"/>
        <w:right w:val="none" w:sz="0" w:space="0" w:color="auto"/>
      </w:divBdr>
    </w:div>
    <w:div w:id="501969353">
      <w:bodyDiv w:val="1"/>
      <w:marLeft w:val="0"/>
      <w:marRight w:val="0"/>
      <w:marTop w:val="0"/>
      <w:marBottom w:val="0"/>
      <w:divBdr>
        <w:top w:val="none" w:sz="0" w:space="0" w:color="auto"/>
        <w:left w:val="none" w:sz="0" w:space="0" w:color="auto"/>
        <w:bottom w:val="none" w:sz="0" w:space="0" w:color="auto"/>
        <w:right w:val="none" w:sz="0" w:space="0" w:color="auto"/>
      </w:divBdr>
    </w:div>
    <w:div w:id="519127372">
      <w:bodyDiv w:val="1"/>
      <w:marLeft w:val="0"/>
      <w:marRight w:val="0"/>
      <w:marTop w:val="0"/>
      <w:marBottom w:val="0"/>
      <w:divBdr>
        <w:top w:val="none" w:sz="0" w:space="0" w:color="auto"/>
        <w:left w:val="none" w:sz="0" w:space="0" w:color="auto"/>
        <w:bottom w:val="none" w:sz="0" w:space="0" w:color="auto"/>
        <w:right w:val="none" w:sz="0" w:space="0" w:color="auto"/>
      </w:divBdr>
      <w:divsChild>
        <w:div w:id="221789412">
          <w:marLeft w:val="0"/>
          <w:marRight w:val="0"/>
          <w:marTop w:val="0"/>
          <w:marBottom w:val="240"/>
          <w:divBdr>
            <w:top w:val="none" w:sz="0" w:space="0" w:color="auto"/>
            <w:left w:val="none" w:sz="0" w:space="0" w:color="auto"/>
            <w:bottom w:val="none" w:sz="0" w:space="0" w:color="auto"/>
            <w:right w:val="none" w:sz="0" w:space="0" w:color="auto"/>
          </w:divBdr>
          <w:divsChild>
            <w:div w:id="438335937">
              <w:marLeft w:val="0"/>
              <w:marRight w:val="0"/>
              <w:marTop w:val="0"/>
              <w:marBottom w:val="450"/>
              <w:divBdr>
                <w:top w:val="none" w:sz="0" w:space="0" w:color="auto"/>
                <w:left w:val="none" w:sz="0" w:space="0" w:color="auto"/>
                <w:bottom w:val="none" w:sz="0" w:space="0" w:color="auto"/>
                <w:right w:val="none" w:sz="0" w:space="0" w:color="auto"/>
              </w:divBdr>
              <w:divsChild>
                <w:div w:id="1559508723">
                  <w:marLeft w:val="0"/>
                  <w:marRight w:val="0"/>
                  <w:marTop w:val="0"/>
                  <w:marBottom w:val="0"/>
                  <w:divBdr>
                    <w:top w:val="none" w:sz="0" w:space="0" w:color="auto"/>
                    <w:left w:val="none" w:sz="0" w:space="0" w:color="auto"/>
                    <w:bottom w:val="none" w:sz="0" w:space="0" w:color="auto"/>
                    <w:right w:val="none" w:sz="0" w:space="0" w:color="auto"/>
                  </w:divBdr>
                  <w:divsChild>
                    <w:div w:id="1550796547">
                      <w:marLeft w:val="0"/>
                      <w:marRight w:val="0"/>
                      <w:marTop w:val="0"/>
                      <w:marBottom w:val="0"/>
                      <w:divBdr>
                        <w:top w:val="none" w:sz="0" w:space="0" w:color="auto"/>
                        <w:left w:val="none" w:sz="0" w:space="0" w:color="auto"/>
                        <w:bottom w:val="none" w:sz="0" w:space="0" w:color="auto"/>
                        <w:right w:val="none" w:sz="0" w:space="0" w:color="auto"/>
                      </w:divBdr>
                      <w:divsChild>
                        <w:div w:id="1252816853">
                          <w:marLeft w:val="0"/>
                          <w:marRight w:val="0"/>
                          <w:marTop w:val="0"/>
                          <w:marBottom w:val="0"/>
                          <w:divBdr>
                            <w:top w:val="none" w:sz="0" w:space="0" w:color="auto"/>
                            <w:left w:val="none" w:sz="0" w:space="0" w:color="auto"/>
                            <w:bottom w:val="none" w:sz="0" w:space="0" w:color="auto"/>
                            <w:right w:val="none" w:sz="0" w:space="0" w:color="auto"/>
                          </w:divBdr>
                          <w:divsChild>
                            <w:div w:id="320239723">
                              <w:marLeft w:val="0"/>
                              <w:marRight w:val="0"/>
                              <w:marTop w:val="0"/>
                              <w:marBottom w:val="0"/>
                              <w:divBdr>
                                <w:top w:val="none" w:sz="0" w:space="0" w:color="auto"/>
                                <w:left w:val="none" w:sz="0" w:space="0" w:color="auto"/>
                                <w:bottom w:val="none" w:sz="0" w:space="0" w:color="auto"/>
                                <w:right w:val="none" w:sz="0" w:space="0" w:color="auto"/>
                              </w:divBdr>
                            </w:div>
                            <w:div w:id="1555191515">
                              <w:marLeft w:val="0"/>
                              <w:marRight w:val="0"/>
                              <w:marTop w:val="0"/>
                              <w:marBottom w:val="0"/>
                              <w:divBdr>
                                <w:top w:val="none" w:sz="0" w:space="0" w:color="auto"/>
                                <w:left w:val="none" w:sz="0" w:space="0" w:color="auto"/>
                                <w:bottom w:val="none" w:sz="0" w:space="0" w:color="auto"/>
                                <w:right w:val="none" w:sz="0" w:space="0" w:color="auto"/>
                              </w:divBdr>
                            </w:div>
                            <w:div w:id="992487380">
                              <w:marLeft w:val="0"/>
                              <w:marRight w:val="0"/>
                              <w:marTop w:val="0"/>
                              <w:marBottom w:val="0"/>
                              <w:divBdr>
                                <w:top w:val="none" w:sz="0" w:space="0" w:color="auto"/>
                                <w:left w:val="none" w:sz="0" w:space="0" w:color="auto"/>
                                <w:bottom w:val="none" w:sz="0" w:space="0" w:color="auto"/>
                                <w:right w:val="none" w:sz="0" w:space="0" w:color="auto"/>
                              </w:divBdr>
                            </w:div>
                            <w:div w:id="2021613588">
                              <w:marLeft w:val="0"/>
                              <w:marRight w:val="0"/>
                              <w:marTop w:val="0"/>
                              <w:marBottom w:val="0"/>
                              <w:divBdr>
                                <w:top w:val="none" w:sz="0" w:space="0" w:color="auto"/>
                                <w:left w:val="none" w:sz="0" w:space="0" w:color="auto"/>
                                <w:bottom w:val="none" w:sz="0" w:space="0" w:color="auto"/>
                                <w:right w:val="none" w:sz="0" w:space="0" w:color="auto"/>
                              </w:divBdr>
                            </w:div>
                            <w:div w:id="361441055">
                              <w:marLeft w:val="0"/>
                              <w:marRight w:val="0"/>
                              <w:marTop w:val="0"/>
                              <w:marBottom w:val="0"/>
                              <w:divBdr>
                                <w:top w:val="none" w:sz="0" w:space="0" w:color="auto"/>
                                <w:left w:val="none" w:sz="0" w:space="0" w:color="auto"/>
                                <w:bottom w:val="none" w:sz="0" w:space="0" w:color="auto"/>
                                <w:right w:val="none" w:sz="0" w:space="0" w:color="auto"/>
                              </w:divBdr>
                            </w:div>
                            <w:div w:id="1420634080">
                              <w:marLeft w:val="0"/>
                              <w:marRight w:val="0"/>
                              <w:marTop w:val="0"/>
                              <w:marBottom w:val="0"/>
                              <w:divBdr>
                                <w:top w:val="none" w:sz="0" w:space="0" w:color="auto"/>
                                <w:left w:val="none" w:sz="0" w:space="0" w:color="auto"/>
                                <w:bottom w:val="none" w:sz="0" w:space="0" w:color="auto"/>
                                <w:right w:val="none" w:sz="0" w:space="0" w:color="auto"/>
                              </w:divBdr>
                            </w:div>
                            <w:div w:id="1625692242">
                              <w:marLeft w:val="0"/>
                              <w:marRight w:val="0"/>
                              <w:marTop w:val="0"/>
                              <w:marBottom w:val="0"/>
                              <w:divBdr>
                                <w:top w:val="none" w:sz="0" w:space="0" w:color="auto"/>
                                <w:left w:val="none" w:sz="0" w:space="0" w:color="auto"/>
                                <w:bottom w:val="none" w:sz="0" w:space="0" w:color="auto"/>
                                <w:right w:val="none" w:sz="0" w:space="0" w:color="auto"/>
                              </w:divBdr>
                            </w:div>
                            <w:div w:id="404956055">
                              <w:marLeft w:val="0"/>
                              <w:marRight w:val="0"/>
                              <w:marTop w:val="0"/>
                              <w:marBottom w:val="0"/>
                              <w:divBdr>
                                <w:top w:val="none" w:sz="0" w:space="0" w:color="auto"/>
                                <w:left w:val="none" w:sz="0" w:space="0" w:color="auto"/>
                                <w:bottom w:val="none" w:sz="0" w:space="0" w:color="auto"/>
                                <w:right w:val="none" w:sz="0" w:space="0" w:color="auto"/>
                              </w:divBdr>
                            </w:div>
                            <w:div w:id="2030255243">
                              <w:marLeft w:val="0"/>
                              <w:marRight w:val="0"/>
                              <w:marTop w:val="0"/>
                              <w:marBottom w:val="0"/>
                              <w:divBdr>
                                <w:top w:val="none" w:sz="0" w:space="0" w:color="auto"/>
                                <w:left w:val="none" w:sz="0" w:space="0" w:color="auto"/>
                                <w:bottom w:val="none" w:sz="0" w:space="0" w:color="auto"/>
                                <w:right w:val="none" w:sz="0" w:space="0" w:color="auto"/>
                              </w:divBdr>
                            </w:div>
                            <w:div w:id="1191800353">
                              <w:marLeft w:val="0"/>
                              <w:marRight w:val="0"/>
                              <w:marTop w:val="0"/>
                              <w:marBottom w:val="0"/>
                              <w:divBdr>
                                <w:top w:val="none" w:sz="0" w:space="0" w:color="auto"/>
                                <w:left w:val="none" w:sz="0" w:space="0" w:color="auto"/>
                                <w:bottom w:val="none" w:sz="0" w:space="0" w:color="auto"/>
                                <w:right w:val="none" w:sz="0" w:space="0" w:color="auto"/>
                              </w:divBdr>
                            </w:div>
                            <w:div w:id="60099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095814">
      <w:bodyDiv w:val="1"/>
      <w:marLeft w:val="0"/>
      <w:marRight w:val="0"/>
      <w:marTop w:val="0"/>
      <w:marBottom w:val="0"/>
      <w:divBdr>
        <w:top w:val="none" w:sz="0" w:space="0" w:color="auto"/>
        <w:left w:val="none" w:sz="0" w:space="0" w:color="auto"/>
        <w:bottom w:val="none" w:sz="0" w:space="0" w:color="auto"/>
        <w:right w:val="none" w:sz="0" w:space="0" w:color="auto"/>
      </w:divBdr>
    </w:div>
    <w:div w:id="699010071">
      <w:bodyDiv w:val="1"/>
      <w:marLeft w:val="0"/>
      <w:marRight w:val="0"/>
      <w:marTop w:val="0"/>
      <w:marBottom w:val="0"/>
      <w:divBdr>
        <w:top w:val="none" w:sz="0" w:space="0" w:color="auto"/>
        <w:left w:val="none" w:sz="0" w:space="0" w:color="auto"/>
        <w:bottom w:val="none" w:sz="0" w:space="0" w:color="auto"/>
        <w:right w:val="none" w:sz="0" w:space="0" w:color="auto"/>
      </w:divBdr>
    </w:div>
    <w:div w:id="835026058">
      <w:bodyDiv w:val="1"/>
      <w:marLeft w:val="0"/>
      <w:marRight w:val="0"/>
      <w:marTop w:val="0"/>
      <w:marBottom w:val="0"/>
      <w:divBdr>
        <w:top w:val="none" w:sz="0" w:space="0" w:color="auto"/>
        <w:left w:val="none" w:sz="0" w:space="0" w:color="auto"/>
        <w:bottom w:val="none" w:sz="0" w:space="0" w:color="auto"/>
        <w:right w:val="none" w:sz="0" w:space="0" w:color="auto"/>
      </w:divBdr>
    </w:div>
    <w:div w:id="874923231">
      <w:bodyDiv w:val="1"/>
      <w:marLeft w:val="0"/>
      <w:marRight w:val="0"/>
      <w:marTop w:val="0"/>
      <w:marBottom w:val="0"/>
      <w:divBdr>
        <w:top w:val="none" w:sz="0" w:space="0" w:color="auto"/>
        <w:left w:val="none" w:sz="0" w:space="0" w:color="auto"/>
        <w:bottom w:val="none" w:sz="0" w:space="0" w:color="auto"/>
        <w:right w:val="none" w:sz="0" w:space="0" w:color="auto"/>
      </w:divBdr>
    </w:div>
    <w:div w:id="887377008">
      <w:bodyDiv w:val="1"/>
      <w:marLeft w:val="0"/>
      <w:marRight w:val="0"/>
      <w:marTop w:val="0"/>
      <w:marBottom w:val="0"/>
      <w:divBdr>
        <w:top w:val="none" w:sz="0" w:space="0" w:color="auto"/>
        <w:left w:val="none" w:sz="0" w:space="0" w:color="auto"/>
        <w:bottom w:val="none" w:sz="0" w:space="0" w:color="auto"/>
        <w:right w:val="none" w:sz="0" w:space="0" w:color="auto"/>
      </w:divBdr>
    </w:div>
    <w:div w:id="950555373">
      <w:bodyDiv w:val="1"/>
      <w:marLeft w:val="0"/>
      <w:marRight w:val="0"/>
      <w:marTop w:val="0"/>
      <w:marBottom w:val="0"/>
      <w:divBdr>
        <w:top w:val="none" w:sz="0" w:space="0" w:color="auto"/>
        <w:left w:val="none" w:sz="0" w:space="0" w:color="auto"/>
        <w:bottom w:val="none" w:sz="0" w:space="0" w:color="auto"/>
        <w:right w:val="none" w:sz="0" w:space="0" w:color="auto"/>
      </w:divBdr>
    </w:div>
    <w:div w:id="1085805725">
      <w:bodyDiv w:val="1"/>
      <w:marLeft w:val="0"/>
      <w:marRight w:val="0"/>
      <w:marTop w:val="0"/>
      <w:marBottom w:val="0"/>
      <w:divBdr>
        <w:top w:val="none" w:sz="0" w:space="0" w:color="auto"/>
        <w:left w:val="none" w:sz="0" w:space="0" w:color="auto"/>
        <w:bottom w:val="none" w:sz="0" w:space="0" w:color="auto"/>
        <w:right w:val="none" w:sz="0" w:space="0" w:color="auto"/>
      </w:divBdr>
    </w:div>
    <w:div w:id="1132290698">
      <w:bodyDiv w:val="1"/>
      <w:marLeft w:val="0"/>
      <w:marRight w:val="0"/>
      <w:marTop w:val="0"/>
      <w:marBottom w:val="0"/>
      <w:divBdr>
        <w:top w:val="none" w:sz="0" w:space="0" w:color="auto"/>
        <w:left w:val="none" w:sz="0" w:space="0" w:color="auto"/>
        <w:bottom w:val="none" w:sz="0" w:space="0" w:color="auto"/>
        <w:right w:val="none" w:sz="0" w:space="0" w:color="auto"/>
      </w:divBdr>
    </w:div>
    <w:div w:id="1193499835">
      <w:bodyDiv w:val="1"/>
      <w:marLeft w:val="0"/>
      <w:marRight w:val="0"/>
      <w:marTop w:val="0"/>
      <w:marBottom w:val="0"/>
      <w:divBdr>
        <w:top w:val="none" w:sz="0" w:space="0" w:color="auto"/>
        <w:left w:val="none" w:sz="0" w:space="0" w:color="auto"/>
        <w:bottom w:val="none" w:sz="0" w:space="0" w:color="auto"/>
        <w:right w:val="none" w:sz="0" w:space="0" w:color="auto"/>
      </w:divBdr>
    </w:div>
    <w:div w:id="1193573351">
      <w:bodyDiv w:val="1"/>
      <w:marLeft w:val="0"/>
      <w:marRight w:val="0"/>
      <w:marTop w:val="0"/>
      <w:marBottom w:val="0"/>
      <w:divBdr>
        <w:top w:val="none" w:sz="0" w:space="0" w:color="auto"/>
        <w:left w:val="none" w:sz="0" w:space="0" w:color="auto"/>
        <w:bottom w:val="none" w:sz="0" w:space="0" w:color="auto"/>
        <w:right w:val="none" w:sz="0" w:space="0" w:color="auto"/>
      </w:divBdr>
    </w:div>
    <w:div w:id="1239484381">
      <w:bodyDiv w:val="1"/>
      <w:marLeft w:val="0"/>
      <w:marRight w:val="0"/>
      <w:marTop w:val="0"/>
      <w:marBottom w:val="0"/>
      <w:divBdr>
        <w:top w:val="none" w:sz="0" w:space="0" w:color="auto"/>
        <w:left w:val="none" w:sz="0" w:space="0" w:color="auto"/>
        <w:bottom w:val="none" w:sz="0" w:space="0" w:color="auto"/>
        <w:right w:val="none" w:sz="0" w:space="0" w:color="auto"/>
      </w:divBdr>
    </w:div>
    <w:div w:id="1245187274">
      <w:bodyDiv w:val="1"/>
      <w:marLeft w:val="0"/>
      <w:marRight w:val="0"/>
      <w:marTop w:val="0"/>
      <w:marBottom w:val="0"/>
      <w:divBdr>
        <w:top w:val="none" w:sz="0" w:space="0" w:color="auto"/>
        <w:left w:val="none" w:sz="0" w:space="0" w:color="auto"/>
        <w:bottom w:val="none" w:sz="0" w:space="0" w:color="auto"/>
        <w:right w:val="none" w:sz="0" w:space="0" w:color="auto"/>
      </w:divBdr>
    </w:div>
    <w:div w:id="1430545439">
      <w:bodyDiv w:val="1"/>
      <w:marLeft w:val="0"/>
      <w:marRight w:val="0"/>
      <w:marTop w:val="0"/>
      <w:marBottom w:val="0"/>
      <w:divBdr>
        <w:top w:val="none" w:sz="0" w:space="0" w:color="auto"/>
        <w:left w:val="none" w:sz="0" w:space="0" w:color="auto"/>
        <w:bottom w:val="none" w:sz="0" w:space="0" w:color="auto"/>
        <w:right w:val="none" w:sz="0" w:space="0" w:color="auto"/>
      </w:divBdr>
      <w:divsChild>
        <w:div w:id="529533094">
          <w:marLeft w:val="0"/>
          <w:marRight w:val="0"/>
          <w:marTop w:val="0"/>
          <w:marBottom w:val="0"/>
          <w:divBdr>
            <w:top w:val="none" w:sz="0" w:space="0" w:color="auto"/>
            <w:left w:val="none" w:sz="0" w:space="0" w:color="auto"/>
            <w:bottom w:val="none" w:sz="0" w:space="0" w:color="auto"/>
            <w:right w:val="none" w:sz="0" w:space="0" w:color="auto"/>
          </w:divBdr>
          <w:divsChild>
            <w:div w:id="1155804691">
              <w:marLeft w:val="0"/>
              <w:marRight w:val="0"/>
              <w:marTop w:val="0"/>
              <w:marBottom w:val="0"/>
              <w:divBdr>
                <w:top w:val="none" w:sz="0" w:space="0" w:color="auto"/>
                <w:left w:val="none" w:sz="0" w:space="0" w:color="auto"/>
                <w:bottom w:val="none" w:sz="0" w:space="0" w:color="auto"/>
                <w:right w:val="none" w:sz="0" w:space="0" w:color="auto"/>
              </w:divBdr>
              <w:divsChild>
                <w:div w:id="41035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85592">
      <w:bodyDiv w:val="1"/>
      <w:marLeft w:val="0"/>
      <w:marRight w:val="0"/>
      <w:marTop w:val="0"/>
      <w:marBottom w:val="0"/>
      <w:divBdr>
        <w:top w:val="none" w:sz="0" w:space="0" w:color="auto"/>
        <w:left w:val="none" w:sz="0" w:space="0" w:color="auto"/>
        <w:bottom w:val="none" w:sz="0" w:space="0" w:color="auto"/>
        <w:right w:val="none" w:sz="0" w:space="0" w:color="auto"/>
      </w:divBdr>
    </w:div>
    <w:div w:id="1486699705">
      <w:bodyDiv w:val="1"/>
      <w:marLeft w:val="0"/>
      <w:marRight w:val="0"/>
      <w:marTop w:val="0"/>
      <w:marBottom w:val="0"/>
      <w:divBdr>
        <w:top w:val="none" w:sz="0" w:space="0" w:color="auto"/>
        <w:left w:val="none" w:sz="0" w:space="0" w:color="auto"/>
        <w:bottom w:val="none" w:sz="0" w:space="0" w:color="auto"/>
        <w:right w:val="none" w:sz="0" w:space="0" w:color="auto"/>
      </w:divBdr>
    </w:div>
    <w:div w:id="1542093163">
      <w:bodyDiv w:val="1"/>
      <w:marLeft w:val="0"/>
      <w:marRight w:val="0"/>
      <w:marTop w:val="0"/>
      <w:marBottom w:val="0"/>
      <w:divBdr>
        <w:top w:val="none" w:sz="0" w:space="0" w:color="auto"/>
        <w:left w:val="none" w:sz="0" w:space="0" w:color="auto"/>
        <w:bottom w:val="none" w:sz="0" w:space="0" w:color="auto"/>
        <w:right w:val="none" w:sz="0" w:space="0" w:color="auto"/>
      </w:divBdr>
      <w:divsChild>
        <w:div w:id="1659379810">
          <w:marLeft w:val="0"/>
          <w:marRight w:val="0"/>
          <w:marTop w:val="0"/>
          <w:marBottom w:val="0"/>
          <w:divBdr>
            <w:top w:val="none" w:sz="0" w:space="0" w:color="auto"/>
            <w:left w:val="none" w:sz="0" w:space="0" w:color="auto"/>
            <w:bottom w:val="none" w:sz="0" w:space="0" w:color="auto"/>
            <w:right w:val="none" w:sz="0" w:space="0" w:color="auto"/>
          </w:divBdr>
          <w:divsChild>
            <w:div w:id="1048913438">
              <w:marLeft w:val="0"/>
              <w:marRight w:val="0"/>
              <w:marTop w:val="0"/>
              <w:marBottom w:val="0"/>
              <w:divBdr>
                <w:top w:val="none" w:sz="0" w:space="0" w:color="auto"/>
                <w:left w:val="none" w:sz="0" w:space="0" w:color="auto"/>
                <w:bottom w:val="none" w:sz="0" w:space="0" w:color="auto"/>
                <w:right w:val="none" w:sz="0" w:space="0" w:color="auto"/>
              </w:divBdr>
              <w:divsChild>
                <w:div w:id="182446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424037">
      <w:bodyDiv w:val="1"/>
      <w:marLeft w:val="0"/>
      <w:marRight w:val="0"/>
      <w:marTop w:val="0"/>
      <w:marBottom w:val="0"/>
      <w:divBdr>
        <w:top w:val="none" w:sz="0" w:space="0" w:color="auto"/>
        <w:left w:val="none" w:sz="0" w:space="0" w:color="auto"/>
        <w:bottom w:val="none" w:sz="0" w:space="0" w:color="auto"/>
        <w:right w:val="none" w:sz="0" w:space="0" w:color="auto"/>
      </w:divBdr>
      <w:divsChild>
        <w:div w:id="683019010">
          <w:marLeft w:val="0"/>
          <w:marRight w:val="0"/>
          <w:marTop w:val="0"/>
          <w:marBottom w:val="0"/>
          <w:divBdr>
            <w:top w:val="none" w:sz="0" w:space="0" w:color="auto"/>
            <w:left w:val="none" w:sz="0" w:space="0" w:color="auto"/>
            <w:bottom w:val="none" w:sz="0" w:space="0" w:color="auto"/>
            <w:right w:val="none" w:sz="0" w:space="0" w:color="auto"/>
          </w:divBdr>
          <w:divsChild>
            <w:div w:id="108745064">
              <w:marLeft w:val="0"/>
              <w:marRight w:val="0"/>
              <w:marTop w:val="0"/>
              <w:marBottom w:val="0"/>
              <w:divBdr>
                <w:top w:val="none" w:sz="0" w:space="0" w:color="auto"/>
                <w:left w:val="none" w:sz="0" w:space="0" w:color="auto"/>
                <w:bottom w:val="none" w:sz="0" w:space="0" w:color="auto"/>
                <w:right w:val="none" w:sz="0" w:space="0" w:color="auto"/>
              </w:divBdr>
              <w:divsChild>
                <w:div w:id="67144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73484">
      <w:bodyDiv w:val="1"/>
      <w:marLeft w:val="0"/>
      <w:marRight w:val="0"/>
      <w:marTop w:val="0"/>
      <w:marBottom w:val="0"/>
      <w:divBdr>
        <w:top w:val="none" w:sz="0" w:space="0" w:color="auto"/>
        <w:left w:val="none" w:sz="0" w:space="0" w:color="auto"/>
        <w:bottom w:val="none" w:sz="0" w:space="0" w:color="auto"/>
        <w:right w:val="none" w:sz="0" w:space="0" w:color="auto"/>
      </w:divBdr>
    </w:div>
    <w:div w:id="1653370235">
      <w:bodyDiv w:val="1"/>
      <w:marLeft w:val="0"/>
      <w:marRight w:val="0"/>
      <w:marTop w:val="0"/>
      <w:marBottom w:val="0"/>
      <w:divBdr>
        <w:top w:val="none" w:sz="0" w:space="0" w:color="auto"/>
        <w:left w:val="none" w:sz="0" w:space="0" w:color="auto"/>
        <w:bottom w:val="none" w:sz="0" w:space="0" w:color="auto"/>
        <w:right w:val="none" w:sz="0" w:space="0" w:color="auto"/>
      </w:divBdr>
    </w:div>
    <w:div w:id="1743983246">
      <w:bodyDiv w:val="1"/>
      <w:marLeft w:val="0"/>
      <w:marRight w:val="0"/>
      <w:marTop w:val="0"/>
      <w:marBottom w:val="0"/>
      <w:divBdr>
        <w:top w:val="none" w:sz="0" w:space="0" w:color="auto"/>
        <w:left w:val="none" w:sz="0" w:space="0" w:color="auto"/>
        <w:bottom w:val="none" w:sz="0" w:space="0" w:color="auto"/>
        <w:right w:val="none" w:sz="0" w:space="0" w:color="auto"/>
      </w:divBdr>
    </w:div>
    <w:div w:id="1839420937">
      <w:bodyDiv w:val="1"/>
      <w:marLeft w:val="0"/>
      <w:marRight w:val="0"/>
      <w:marTop w:val="0"/>
      <w:marBottom w:val="0"/>
      <w:divBdr>
        <w:top w:val="none" w:sz="0" w:space="0" w:color="auto"/>
        <w:left w:val="none" w:sz="0" w:space="0" w:color="auto"/>
        <w:bottom w:val="none" w:sz="0" w:space="0" w:color="auto"/>
        <w:right w:val="none" w:sz="0" w:space="0" w:color="auto"/>
      </w:divBdr>
    </w:div>
    <w:div w:id="1891383993">
      <w:bodyDiv w:val="1"/>
      <w:marLeft w:val="0"/>
      <w:marRight w:val="0"/>
      <w:marTop w:val="0"/>
      <w:marBottom w:val="0"/>
      <w:divBdr>
        <w:top w:val="none" w:sz="0" w:space="0" w:color="auto"/>
        <w:left w:val="none" w:sz="0" w:space="0" w:color="auto"/>
        <w:bottom w:val="none" w:sz="0" w:space="0" w:color="auto"/>
        <w:right w:val="none" w:sz="0" w:space="0" w:color="auto"/>
      </w:divBdr>
    </w:div>
    <w:div w:id="1941060991">
      <w:bodyDiv w:val="1"/>
      <w:marLeft w:val="0"/>
      <w:marRight w:val="0"/>
      <w:marTop w:val="0"/>
      <w:marBottom w:val="0"/>
      <w:divBdr>
        <w:top w:val="none" w:sz="0" w:space="0" w:color="auto"/>
        <w:left w:val="none" w:sz="0" w:space="0" w:color="auto"/>
        <w:bottom w:val="none" w:sz="0" w:space="0" w:color="auto"/>
        <w:right w:val="none" w:sz="0" w:space="0" w:color="auto"/>
      </w:divBdr>
    </w:div>
    <w:div w:id="2094936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aeseducation.com/blog/2013/09/difference-between-online-learning-and-distance-learning" TargetMode="External"/><Relationship Id="rId12" Type="http://schemas.openxmlformats.org/officeDocument/2006/relationships/hyperlink" Target="https://doi.org/10.20429/ijsotl.2015.090105"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yperlink" Target="https://www.ted.com/talks/daphne_koller_what_we_re_learning_from_online_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Lay17</b:Tag>
    <b:SourceType>InternetSite</b:SourceType>
    <b:Guid>{14C1EEAC-50E8-EC41-9379-AB04DF49FBD6}</b:Guid>
    <b:Author>
      <b:Author>
        <b:NameList>
          <b:Person>
            <b:Last>Layton</b:Last>
            <b:First>Sarah</b:First>
          </b:Person>
        </b:NameList>
      </b:Author>
    </b:Author>
    <b:Title>AES Education</b:Title>
    <b:InternetSiteTitle>AES Education</b:InternetSiteTitle>
    <b:URL>https://www.aeseducation.com/blog/2013/09/difference-between-online-learning-and-distance-learning</b:URL>
    <b:Year>2017</b:Year>
    <b:Month>August</b:Month>
    <b:Day>24</b:Day>
    <b:YearAccessed>2017</b:YearAccessed>
    <b:MonthAccessed>Sept</b:MonthAccessed>
    <b:DayAccessed>12</b:DayAccessed>
    <b:RefOrder>1</b:RefOrder>
  </b:Source>
</b:Sources>
</file>

<file path=customXml/itemProps1.xml><?xml version="1.0" encoding="utf-8"?>
<ds:datastoreItem xmlns:ds="http://schemas.openxmlformats.org/officeDocument/2006/customXml" ds:itemID="{D04C1F12-5E78-8F49-ABF0-1C5C2FCAA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32</Pages>
  <Words>6476</Words>
  <Characters>36918</Characters>
  <Application>Microsoft Macintosh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2017-11-06T03:12:00Z</dcterms:created>
  <dcterms:modified xsi:type="dcterms:W3CDTF">2017-11-13T18:04:00Z</dcterms:modified>
</cp:coreProperties>
</file>